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0FF93" w14:textId="6BF3F723" w:rsidR="003C0677" w:rsidRPr="00170E9C" w:rsidRDefault="003C0677" w:rsidP="003C0677">
      <w:pPr>
        <w:spacing w:line="360" w:lineRule="auto"/>
        <w:jc w:val="center"/>
        <w:rPr>
          <w:rFonts w:ascii="Arial" w:hAnsi="Arial" w:cs="Arial"/>
          <w:bCs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B065828" wp14:editId="4AC7BEEA">
            <wp:simplePos x="0" y="0"/>
            <wp:positionH relativeFrom="column">
              <wp:posOffset>339725</wp:posOffset>
            </wp:positionH>
            <wp:positionV relativeFrom="paragraph">
              <wp:posOffset>0</wp:posOffset>
            </wp:positionV>
            <wp:extent cx="933450" cy="889635"/>
            <wp:effectExtent l="0" t="0" r="0" b="5715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8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70E9C">
        <w:rPr>
          <w:rFonts w:ascii="Arial" w:hAnsi="Arial" w:cs="Arial"/>
          <w:bCs/>
        </w:rPr>
        <w:t>Prefeitura Municipal de São Miguel Arcanjo</w:t>
      </w:r>
    </w:p>
    <w:p w14:paraId="33098CC9" w14:textId="77777777" w:rsidR="003C0677" w:rsidRPr="00170E9C" w:rsidRDefault="003C0677" w:rsidP="003C0677">
      <w:pPr>
        <w:spacing w:line="360" w:lineRule="auto"/>
        <w:jc w:val="center"/>
        <w:rPr>
          <w:rFonts w:ascii="Arial" w:hAnsi="Arial" w:cs="Arial"/>
          <w:bCs/>
        </w:rPr>
      </w:pPr>
      <w:r w:rsidRPr="00170E9C">
        <w:rPr>
          <w:rFonts w:ascii="Arial" w:hAnsi="Arial" w:cs="Arial"/>
          <w:bCs/>
        </w:rPr>
        <w:t>Secretaria Municipal de Obras e Serviços</w:t>
      </w:r>
    </w:p>
    <w:p w14:paraId="106AC175" w14:textId="77777777" w:rsidR="003C0677" w:rsidRDefault="003C0677" w:rsidP="003C0677">
      <w:pPr>
        <w:jc w:val="center"/>
        <w:rPr>
          <w:rFonts w:ascii="Arial" w:hAnsi="Arial" w:cs="Arial"/>
          <w:b/>
          <w:bCs/>
        </w:rPr>
      </w:pPr>
    </w:p>
    <w:p w14:paraId="22DC7551" w14:textId="77777777" w:rsidR="003C0677" w:rsidRDefault="003C0677" w:rsidP="00891FF6">
      <w:pPr>
        <w:pStyle w:val="Recuodecorpodetexto"/>
        <w:spacing w:after="0"/>
        <w:ind w:firstLine="0"/>
        <w:jc w:val="both"/>
        <w:rPr>
          <w:rFonts w:ascii="Arial" w:hAnsi="Arial" w:cs="Arial"/>
          <w:b/>
          <w:sz w:val="24"/>
          <w:szCs w:val="24"/>
        </w:rPr>
      </w:pPr>
    </w:p>
    <w:p w14:paraId="29D1C3E8" w14:textId="5EBA0EF3" w:rsidR="002E36C4" w:rsidRPr="00891FF6" w:rsidRDefault="002E36C4" w:rsidP="00891FF6">
      <w:pPr>
        <w:pStyle w:val="Recuodecorpodetexto"/>
        <w:spacing w:after="0"/>
        <w:ind w:firstLine="0"/>
        <w:jc w:val="both"/>
        <w:rPr>
          <w:rFonts w:ascii="Arial" w:hAnsi="Arial" w:cs="Arial"/>
          <w:b/>
          <w:sz w:val="24"/>
          <w:szCs w:val="24"/>
        </w:rPr>
      </w:pPr>
      <w:r w:rsidRPr="00891FF6">
        <w:rPr>
          <w:rFonts w:ascii="Arial" w:hAnsi="Arial" w:cs="Arial"/>
          <w:b/>
          <w:sz w:val="24"/>
          <w:szCs w:val="24"/>
        </w:rPr>
        <w:t>MEMORIAL DESCRITIVO – SISTEMA DE ABASTECIMENTO DE ÁGUA</w:t>
      </w:r>
    </w:p>
    <w:p w14:paraId="6F556994" w14:textId="77777777" w:rsidR="002E36C4" w:rsidRPr="00891FF6" w:rsidRDefault="002E36C4" w:rsidP="00891FF6">
      <w:pPr>
        <w:pStyle w:val="Recuodecorpodetexto"/>
        <w:spacing w:after="0"/>
        <w:ind w:firstLine="0"/>
        <w:jc w:val="both"/>
        <w:rPr>
          <w:rFonts w:ascii="Arial" w:hAnsi="Arial" w:cs="Arial"/>
          <w:b/>
          <w:sz w:val="24"/>
          <w:szCs w:val="24"/>
        </w:rPr>
      </w:pPr>
    </w:p>
    <w:p w14:paraId="3AC04BDA" w14:textId="77777777" w:rsidR="002E36C4" w:rsidRPr="00891FF6" w:rsidRDefault="002E36C4" w:rsidP="00891FF6">
      <w:pPr>
        <w:pStyle w:val="Recuodecorpodetexto"/>
        <w:spacing w:after="0"/>
        <w:ind w:firstLine="0"/>
        <w:jc w:val="both"/>
        <w:rPr>
          <w:rFonts w:ascii="Arial" w:hAnsi="Arial" w:cs="Arial"/>
          <w:b/>
          <w:sz w:val="24"/>
          <w:szCs w:val="24"/>
        </w:rPr>
      </w:pPr>
      <w:r w:rsidRPr="00891FF6">
        <w:rPr>
          <w:rFonts w:ascii="Arial" w:hAnsi="Arial" w:cs="Arial"/>
          <w:b/>
          <w:sz w:val="24"/>
          <w:szCs w:val="24"/>
        </w:rPr>
        <w:t>Obra: SISTEMA DE ABASTECIMENTO DE ÁGUA</w:t>
      </w:r>
    </w:p>
    <w:p w14:paraId="7E2AB20C" w14:textId="61467E38" w:rsidR="002E36C4" w:rsidRPr="00891FF6" w:rsidRDefault="00E01A74" w:rsidP="00891FF6">
      <w:pPr>
        <w:pStyle w:val="Recuodecorpodetexto"/>
        <w:spacing w:after="0"/>
        <w:ind w:firstLine="0"/>
        <w:jc w:val="both"/>
        <w:rPr>
          <w:rFonts w:ascii="Arial" w:hAnsi="Arial" w:cs="Arial"/>
          <w:b/>
          <w:sz w:val="24"/>
          <w:szCs w:val="24"/>
        </w:rPr>
      </w:pPr>
      <w:r w:rsidRPr="00891FF6">
        <w:rPr>
          <w:rFonts w:ascii="Arial" w:hAnsi="Arial" w:cs="Arial"/>
          <w:b/>
          <w:sz w:val="24"/>
          <w:szCs w:val="24"/>
        </w:rPr>
        <w:t>Denominação</w:t>
      </w:r>
      <w:r w:rsidR="002E36C4" w:rsidRPr="00891FF6">
        <w:rPr>
          <w:rFonts w:ascii="Arial" w:hAnsi="Arial" w:cs="Arial"/>
          <w:b/>
          <w:sz w:val="24"/>
          <w:szCs w:val="24"/>
        </w:rPr>
        <w:t>:</w:t>
      </w:r>
      <w:r w:rsidR="00D74595">
        <w:rPr>
          <w:rFonts w:ascii="Arial" w:hAnsi="Arial" w:cs="Arial"/>
          <w:b/>
          <w:sz w:val="24"/>
          <w:szCs w:val="24"/>
        </w:rPr>
        <w:t xml:space="preserve"> ADUTORA DE </w:t>
      </w:r>
      <w:r w:rsidR="00FE148B">
        <w:rPr>
          <w:rFonts w:ascii="Arial" w:hAnsi="Arial" w:cs="Arial"/>
          <w:b/>
          <w:sz w:val="24"/>
          <w:szCs w:val="24"/>
        </w:rPr>
        <w:t>ÁGUA</w:t>
      </w:r>
      <w:r w:rsidR="00D74595">
        <w:rPr>
          <w:rFonts w:ascii="Arial" w:hAnsi="Arial" w:cs="Arial"/>
          <w:b/>
          <w:sz w:val="24"/>
          <w:szCs w:val="24"/>
        </w:rPr>
        <w:t xml:space="preserve"> TRATADA</w:t>
      </w:r>
      <w:r w:rsidRPr="00891FF6">
        <w:rPr>
          <w:rFonts w:ascii="Arial" w:hAnsi="Arial" w:cs="Arial"/>
          <w:b/>
          <w:sz w:val="24"/>
          <w:szCs w:val="24"/>
        </w:rPr>
        <w:t>.</w:t>
      </w:r>
    </w:p>
    <w:p w14:paraId="46FD7DFB" w14:textId="5A204DC4" w:rsidR="002E36C4" w:rsidRPr="00891FF6" w:rsidRDefault="002E36C4" w:rsidP="00891FF6">
      <w:pPr>
        <w:pStyle w:val="Recuodecorpodetexto"/>
        <w:spacing w:after="0"/>
        <w:ind w:firstLine="0"/>
        <w:jc w:val="both"/>
        <w:rPr>
          <w:rFonts w:ascii="Arial" w:hAnsi="Arial" w:cs="Arial"/>
          <w:b/>
          <w:sz w:val="24"/>
          <w:szCs w:val="24"/>
        </w:rPr>
      </w:pPr>
      <w:r w:rsidRPr="00891FF6">
        <w:rPr>
          <w:rFonts w:ascii="Arial" w:hAnsi="Arial" w:cs="Arial"/>
          <w:b/>
          <w:sz w:val="24"/>
          <w:szCs w:val="24"/>
        </w:rPr>
        <w:t xml:space="preserve">Localização: </w:t>
      </w:r>
      <w:r w:rsidR="00E01A74" w:rsidRPr="00891FF6">
        <w:rPr>
          <w:rFonts w:ascii="Arial" w:hAnsi="Arial" w:cs="Arial"/>
          <w:b/>
          <w:sz w:val="24"/>
          <w:szCs w:val="24"/>
        </w:rPr>
        <w:t>Estrada Estadual SP-250</w:t>
      </w:r>
    </w:p>
    <w:p w14:paraId="05D6D756" w14:textId="253B27BB" w:rsidR="002E36C4" w:rsidRPr="00891FF6" w:rsidRDefault="002E36C4" w:rsidP="00891FF6">
      <w:pPr>
        <w:pStyle w:val="Recuodecorpodetexto"/>
        <w:spacing w:after="0"/>
        <w:ind w:firstLine="0"/>
        <w:jc w:val="both"/>
        <w:rPr>
          <w:rFonts w:ascii="Arial" w:hAnsi="Arial" w:cs="Arial"/>
          <w:b/>
          <w:sz w:val="24"/>
          <w:szCs w:val="24"/>
        </w:rPr>
      </w:pPr>
      <w:r w:rsidRPr="00891FF6">
        <w:rPr>
          <w:rFonts w:ascii="Arial" w:hAnsi="Arial" w:cs="Arial"/>
          <w:b/>
          <w:sz w:val="24"/>
          <w:szCs w:val="24"/>
        </w:rPr>
        <w:t>Município: SÃO MIGUEL ARCANJO – SÃO PAULO</w:t>
      </w:r>
    </w:p>
    <w:p w14:paraId="2E165543" w14:textId="77777777" w:rsidR="002E36C4" w:rsidRPr="00891FF6" w:rsidRDefault="002E36C4" w:rsidP="00891FF6">
      <w:pPr>
        <w:pStyle w:val="Recuodecorpodetexto"/>
        <w:spacing w:after="0"/>
        <w:ind w:firstLine="0"/>
        <w:jc w:val="both"/>
        <w:rPr>
          <w:rFonts w:ascii="Arial" w:hAnsi="Arial" w:cs="Arial"/>
          <w:b/>
          <w:sz w:val="22"/>
        </w:rPr>
      </w:pPr>
    </w:p>
    <w:p w14:paraId="0AF27D6C" w14:textId="77777777" w:rsidR="00CD5626" w:rsidRPr="00891FF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</w:p>
    <w:p w14:paraId="13C25C7F" w14:textId="58D8A8FF" w:rsidR="00CD5626" w:rsidRPr="00891FF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b/>
          <w:sz w:val="22"/>
        </w:rPr>
        <w:t>SITUAÇÃO:</w:t>
      </w:r>
      <w:r w:rsidRPr="00891FF6">
        <w:rPr>
          <w:rFonts w:ascii="Arial" w:hAnsi="Arial" w:cs="Arial"/>
          <w:sz w:val="22"/>
        </w:rPr>
        <w:t xml:space="preserve"> Este projeto foi desenvolvido sobre uma planta na escala 1:1.000 com coordenadas </w:t>
      </w:r>
      <w:proofErr w:type="spellStart"/>
      <w:r w:rsidRPr="00891FF6">
        <w:rPr>
          <w:rFonts w:ascii="Arial" w:hAnsi="Arial" w:cs="Arial"/>
          <w:sz w:val="22"/>
        </w:rPr>
        <w:t>UTMs</w:t>
      </w:r>
      <w:proofErr w:type="spellEnd"/>
      <w:r w:rsidRPr="00891FF6">
        <w:rPr>
          <w:rFonts w:ascii="Arial" w:hAnsi="Arial" w:cs="Arial"/>
          <w:sz w:val="22"/>
        </w:rPr>
        <w:t xml:space="preserve"> e referência de nível verdadeiro, o mesmo adotado pela </w:t>
      </w:r>
      <w:r w:rsidR="003A5761" w:rsidRPr="00891FF6">
        <w:rPr>
          <w:rFonts w:ascii="Arial" w:hAnsi="Arial" w:cs="Arial"/>
          <w:sz w:val="22"/>
        </w:rPr>
        <w:t>S</w:t>
      </w:r>
      <w:r w:rsidRPr="00891FF6">
        <w:rPr>
          <w:rFonts w:ascii="Arial" w:hAnsi="Arial" w:cs="Arial"/>
          <w:sz w:val="22"/>
        </w:rPr>
        <w:t>abesp.</w:t>
      </w:r>
    </w:p>
    <w:p w14:paraId="226339D2" w14:textId="77777777" w:rsidR="00CD5626" w:rsidRPr="00891FF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</w:p>
    <w:p w14:paraId="55E71393" w14:textId="17CAEF77" w:rsidR="00CD5626" w:rsidRPr="00891FF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b/>
          <w:sz w:val="22"/>
        </w:rPr>
        <w:t>O ABASTECIMENTO:</w:t>
      </w:r>
      <w:r w:rsidRPr="00891FF6">
        <w:rPr>
          <w:rFonts w:ascii="Arial" w:hAnsi="Arial" w:cs="Arial"/>
          <w:sz w:val="22"/>
        </w:rPr>
        <w:t xml:space="preserve"> O abastecimento da área em estudo ser feito conforme “REQUISITOS BÁSICOS PARA ELABORAÇÃO DE PROJETOS DOS SISTEMAS DE ÁGUA E ESGOTOS EM EMPREENDIMENTOS IMOBILIÁRIOS – OUTUBRO 2012.</w:t>
      </w:r>
    </w:p>
    <w:p w14:paraId="567B67AF" w14:textId="77777777" w:rsidR="009D08DA" w:rsidRPr="00891FF6" w:rsidRDefault="009D08DA" w:rsidP="00891FF6">
      <w:pPr>
        <w:pStyle w:val="Recuodecorpodetexto"/>
        <w:spacing w:after="0"/>
        <w:ind w:firstLine="0"/>
        <w:jc w:val="both"/>
        <w:rPr>
          <w:rFonts w:ascii="Arial" w:hAnsi="Arial" w:cs="Arial"/>
          <w:b/>
          <w:sz w:val="22"/>
        </w:rPr>
      </w:pPr>
    </w:p>
    <w:p w14:paraId="1CE6CAF1" w14:textId="53C764F6" w:rsidR="00CD5626" w:rsidRPr="00891FF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b/>
          <w:sz w:val="22"/>
        </w:rPr>
        <w:t>ÁREA A SER ABASTECIDA:</w:t>
      </w:r>
      <w:r w:rsidR="00E42328" w:rsidRPr="00891FF6">
        <w:rPr>
          <w:rFonts w:ascii="Arial" w:hAnsi="Arial" w:cs="Arial"/>
          <w:sz w:val="22"/>
        </w:rPr>
        <w:t xml:space="preserve"> </w:t>
      </w:r>
      <w:r w:rsidR="002633F6">
        <w:rPr>
          <w:rFonts w:ascii="Arial" w:hAnsi="Arial" w:cs="Arial"/>
          <w:sz w:val="22"/>
        </w:rPr>
        <w:t xml:space="preserve">O estudo estima o uso </w:t>
      </w:r>
      <w:r w:rsidR="002102EA">
        <w:rPr>
          <w:rFonts w:ascii="Arial" w:hAnsi="Arial" w:cs="Arial"/>
          <w:sz w:val="22"/>
        </w:rPr>
        <w:t>das áreas de influência da adutora projetada</w:t>
      </w:r>
      <w:r w:rsidR="002633F6">
        <w:rPr>
          <w:rFonts w:ascii="Arial" w:hAnsi="Arial" w:cs="Arial"/>
          <w:sz w:val="22"/>
        </w:rPr>
        <w:t xml:space="preserve">. </w:t>
      </w:r>
    </w:p>
    <w:p w14:paraId="5D043F8A" w14:textId="77777777" w:rsidR="00CD5626" w:rsidRPr="00891FF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</w:p>
    <w:p w14:paraId="07066F9F" w14:textId="57055253" w:rsidR="00CD5626" w:rsidRPr="00891FF6" w:rsidRDefault="00CD5626" w:rsidP="002102EA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b/>
          <w:sz w:val="22"/>
        </w:rPr>
        <w:t>CONCEPÇÃO DO PROJETO:</w:t>
      </w:r>
      <w:r w:rsidR="002102EA">
        <w:rPr>
          <w:rFonts w:ascii="Arial" w:hAnsi="Arial" w:cs="Arial"/>
          <w:sz w:val="22"/>
        </w:rPr>
        <w:t xml:space="preserve"> </w:t>
      </w:r>
      <w:r w:rsidRPr="00891FF6">
        <w:rPr>
          <w:rFonts w:ascii="Arial" w:hAnsi="Arial" w:cs="Arial"/>
          <w:sz w:val="22"/>
        </w:rPr>
        <w:t xml:space="preserve">O projeto executivo das redes de água do empreendimento deverá ser desenvolvido considerando-se </w:t>
      </w:r>
      <w:r w:rsidR="00E01A74" w:rsidRPr="00891FF6">
        <w:rPr>
          <w:rFonts w:ascii="Arial" w:hAnsi="Arial" w:cs="Arial"/>
          <w:sz w:val="22"/>
        </w:rPr>
        <w:t xml:space="preserve">a </w:t>
      </w:r>
      <w:r w:rsidR="007E3C3C">
        <w:rPr>
          <w:rFonts w:ascii="Arial" w:hAnsi="Arial" w:cs="Arial"/>
          <w:sz w:val="22"/>
        </w:rPr>
        <w:t>implantação de uma adutora interligando o reservatório existente da Sabesp com</w:t>
      </w:r>
      <w:r w:rsidR="00C820FD">
        <w:rPr>
          <w:rFonts w:ascii="Arial" w:hAnsi="Arial" w:cs="Arial"/>
          <w:sz w:val="22"/>
        </w:rPr>
        <w:t xml:space="preserve"> </w:t>
      </w:r>
      <w:r w:rsidR="00FE148B">
        <w:rPr>
          <w:rFonts w:ascii="Arial" w:hAnsi="Arial" w:cs="Arial"/>
          <w:sz w:val="22"/>
        </w:rPr>
        <w:t>o abastecimento de bairros adjacentes</w:t>
      </w:r>
      <w:r w:rsidR="00C820FD">
        <w:rPr>
          <w:rFonts w:ascii="Arial" w:hAnsi="Arial" w:cs="Arial"/>
          <w:sz w:val="22"/>
        </w:rPr>
        <w:t>.</w:t>
      </w:r>
    </w:p>
    <w:p w14:paraId="0EA8793B" w14:textId="77777777" w:rsidR="00CD5626" w:rsidRPr="00891FF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</w:p>
    <w:p w14:paraId="3CD22616" w14:textId="04DB9AF1" w:rsidR="00247F9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2102EA">
        <w:rPr>
          <w:rFonts w:ascii="Arial" w:hAnsi="Arial" w:cs="Arial"/>
          <w:b/>
          <w:bCs/>
          <w:sz w:val="22"/>
        </w:rPr>
        <w:t>ELEMENTOS DE PROJETO:</w:t>
      </w:r>
      <w:r w:rsidRPr="00891FF6">
        <w:rPr>
          <w:rFonts w:ascii="Arial" w:hAnsi="Arial" w:cs="Arial"/>
          <w:sz w:val="22"/>
        </w:rPr>
        <w:t xml:space="preserve"> O Dimensionamento da </w:t>
      </w:r>
      <w:r w:rsidR="00FE148B">
        <w:rPr>
          <w:rFonts w:ascii="Arial" w:hAnsi="Arial" w:cs="Arial"/>
          <w:sz w:val="22"/>
        </w:rPr>
        <w:t>adutora</w:t>
      </w:r>
      <w:r w:rsidRPr="00891FF6">
        <w:rPr>
          <w:rFonts w:ascii="Arial" w:hAnsi="Arial" w:cs="Arial"/>
          <w:sz w:val="22"/>
        </w:rPr>
        <w:t xml:space="preserve"> é mostrado em desenho anexo. </w:t>
      </w:r>
    </w:p>
    <w:p w14:paraId="77D3B829" w14:textId="77777777" w:rsidR="00FE148B" w:rsidRPr="00891FF6" w:rsidRDefault="00FE148B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</w:p>
    <w:p w14:paraId="37C55630" w14:textId="3F84BF26" w:rsidR="00CD5626" w:rsidRPr="00891FF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>RECOMENDAÇÕES DA NB</w:t>
      </w:r>
      <w:r w:rsidR="001C3354" w:rsidRPr="00891FF6">
        <w:rPr>
          <w:rFonts w:ascii="Arial" w:hAnsi="Arial" w:cs="Arial"/>
          <w:sz w:val="22"/>
        </w:rPr>
        <w:t>R</w:t>
      </w:r>
      <w:r w:rsidRPr="00891FF6">
        <w:rPr>
          <w:rFonts w:ascii="Arial" w:hAnsi="Arial" w:cs="Arial"/>
          <w:sz w:val="22"/>
        </w:rPr>
        <w:t xml:space="preserve"> 587:</w:t>
      </w:r>
    </w:p>
    <w:p w14:paraId="53687DE0" w14:textId="77777777" w:rsidR="00521F85" w:rsidRPr="00891FF6" w:rsidRDefault="00521F85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</w:p>
    <w:p w14:paraId="06C3BCC1" w14:textId="7E588461" w:rsidR="00521F85" w:rsidRPr="00891FF6" w:rsidRDefault="0058105A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>D</w:t>
      </w:r>
      <w:r w:rsidR="00F51693" w:rsidRPr="00891FF6">
        <w:rPr>
          <w:rFonts w:ascii="Arial" w:hAnsi="Arial" w:cs="Arial"/>
          <w:sz w:val="22"/>
        </w:rPr>
        <w:t>I</w:t>
      </w:r>
      <w:r w:rsidRPr="00891FF6">
        <w:rPr>
          <w:rFonts w:ascii="Arial" w:hAnsi="Arial" w:cs="Arial"/>
          <w:sz w:val="22"/>
        </w:rPr>
        <w:t xml:space="preserve">STRITO </w:t>
      </w:r>
      <w:r w:rsidR="00521F85" w:rsidRPr="00891FF6">
        <w:rPr>
          <w:rFonts w:ascii="Arial" w:hAnsi="Arial" w:cs="Arial"/>
          <w:sz w:val="22"/>
        </w:rPr>
        <w:t>INDUSTRIAL</w:t>
      </w:r>
    </w:p>
    <w:p w14:paraId="0E23FAE1" w14:textId="47363CB5" w:rsidR="009D733A" w:rsidRPr="00891FF6" w:rsidRDefault="009D733A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 xml:space="preserve">P= área do empreendimento </w:t>
      </w:r>
    </w:p>
    <w:p w14:paraId="28883F76" w14:textId="6A1EAFA5" w:rsidR="00CD5626" w:rsidRPr="00891FF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 xml:space="preserve">q = </w:t>
      </w:r>
      <w:r w:rsidR="009D733A" w:rsidRPr="00891FF6">
        <w:rPr>
          <w:rFonts w:ascii="Arial" w:hAnsi="Arial" w:cs="Arial"/>
          <w:sz w:val="22"/>
        </w:rPr>
        <w:t>quota per capita: 650 litros/1000 m² de área/dia.</w:t>
      </w:r>
    </w:p>
    <w:p w14:paraId="3645401B" w14:textId="1B6DC76D" w:rsidR="009D733A" w:rsidRPr="00891FF6" w:rsidRDefault="009D733A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lastRenderedPageBreak/>
        <w:t xml:space="preserve">OBS.: Foi adotado consumo por metro quadrado sendo </w:t>
      </w:r>
      <w:r w:rsidR="002633F6">
        <w:rPr>
          <w:rFonts w:ascii="Arial" w:hAnsi="Arial" w:cs="Arial"/>
          <w:sz w:val="22"/>
        </w:rPr>
        <w:t>150</w:t>
      </w:r>
      <w:r w:rsidRPr="00891FF6">
        <w:rPr>
          <w:rFonts w:ascii="Arial" w:hAnsi="Arial" w:cs="Arial"/>
          <w:sz w:val="22"/>
        </w:rPr>
        <w:t>0 litros a cada 1000 m², 13 pessoas a cada 1000 m² sendo que cada pessoa consome 50 litros por dia.</w:t>
      </w:r>
    </w:p>
    <w:p w14:paraId="0DF76B69" w14:textId="77777777" w:rsidR="00CD5626" w:rsidRPr="00891FF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>K1=Coeficiente do dia de maior consumo: 1,2;</w:t>
      </w:r>
    </w:p>
    <w:p w14:paraId="67E050F1" w14:textId="59EA8426" w:rsidR="00CD5626" w:rsidRPr="00891FF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>K2=Coeficiente da hora de maior consumo: 1,5.</w:t>
      </w:r>
    </w:p>
    <w:p w14:paraId="5F8E88FA" w14:textId="77777777" w:rsidR="002633F6" w:rsidRDefault="002633F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</w:p>
    <w:p w14:paraId="78A56911" w14:textId="411F0EFB" w:rsidR="0058105A" w:rsidRPr="00891FF6" w:rsidRDefault="0058105A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>CDHU SÃO MIGUEL ARCANJO XV</w:t>
      </w:r>
    </w:p>
    <w:p w14:paraId="32987495" w14:textId="6DC849BD" w:rsidR="00521F85" w:rsidRPr="00891FF6" w:rsidRDefault="00521F85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 xml:space="preserve">P= 160 unidades habitacionais, com total 750 habitantes </w:t>
      </w:r>
    </w:p>
    <w:p w14:paraId="1DBD4349" w14:textId="78B78F4F" w:rsidR="00521F85" w:rsidRPr="00891FF6" w:rsidRDefault="00521F85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>q = quota per capita: 160 litros/</w:t>
      </w:r>
      <w:proofErr w:type="spellStart"/>
      <w:r w:rsidRPr="00891FF6">
        <w:rPr>
          <w:rFonts w:ascii="Arial" w:hAnsi="Arial" w:cs="Arial"/>
          <w:sz w:val="22"/>
        </w:rPr>
        <w:t>hab</w:t>
      </w:r>
      <w:proofErr w:type="spellEnd"/>
      <w:r w:rsidRPr="00891FF6">
        <w:rPr>
          <w:rFonts w:ascii="Arial" w:hAnsi="Arial" w:cs="Arial"/>
          <w:sz w:val="22"/>
        </w:rPr>
        <w:t>/dia.</w:t>
      </w:r>
    </w:p>
    <w:p w14:paraId="071CEE07" w14:textId="77777777" w:rsidR="00521F85" w:rsidRPr="00891FF6" w:rsidRDefault="00521F85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>K1=Coeficiente do dia de maior consumo: 1,2;</w:t>
      </w:r>
    </w:p>
    <w:p w14:paraId="7BE42DB3" w14:textId="77777777" w:rsidR="00521F85" w:rsidRPr="00891FF6" w:rsidRDefault="00521F85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>K2=Coeficiente da hora de maior consumo: 1,5.</w:t>
      </w:r>
    </w:p>
    <w:p w14:paraId="72C9C1DC" w14:textId="77777777" w:rsidR="002633F6" w:rsidRDefault="002633F6" w:rsidP="002633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</w:p>
    <w:p w14:paraId="3C3DDC5B" w14:textId="7D9FB403" w:rsidR="002633F6" w:rsidRPr="00891FF6" w:rsidRDefault="002633F6" w:rsidP="002633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ÁREA DE INFLUENCIA DO RESERVATÓRIO</w:t>
      </w:r>
    </w:p>
    <w:p w14:paraId="618FCC39" w14:textId="0368A003" w:rsidR="008A37F3" w:rsidRDefault="008A37F3" w:rsidP="002633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Industrial</w:t>
      </w:r>
    </w:p>
    <w:p w14:paraId="2C3B5891" w14:textId="05C7EB05" w:rsidR="002633F6" w:rsidRPr="00891FF6" w:rsidRDefault="007D1CE0" w:rsidP="002633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á</w:t>
      </w:r>
      <w:r w:rsidR="00C44975">
        <w:rPr>
          <w:rFonts w:ascii="Arial" w:hAnsi="Arial" w:cs="Arial"/>
          <w:sz w:val="22"/>
        </w:rPr>
        <w:t>rea estimada: 101.210,00</w:t>
      </w:r>
      <w:r>
        <w:rPr>
          <w:rFonts w:ascii="Arial" w:hAnsi="Arial" w:cs="Arial"/>
          <w:sz w:val="22"/>
        </w:rPr>
        <w:t xml:space="preserve"> m²</w:t>
      </w:r>
    </w:p>
    <w:p w14:paraId="7BC16D6B" w14:textId="69C00DF1" w:rsidR="002633F6" w:rsidRDefault="002633F6" w:rsidP="002633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>q = quota per capita: 1</w:t>
      </w:r>
      <w:r w:rsidR="007D1CE0">
        <w:rPr>
          <w:rFonts w:ascii="Arial" w:hAnsi="Arial" w:cs="Arial"/>
          <w:sz w:val="22"/>
        </w:rPr>
        <w:t>500</w:t>
      </w:r>
      <w:r w:rsidRPr="00891FF6">
        <w:rPr>
          <w:rFonts w:ascii="Arial" w:hAnsi="Arial" w:cs="Arial"/>
          <w:sz w:val="22"/>
        </w:rPr>
        <w:t xml:space="preserve"> litros/</w:t>
      </w:r>
      <w:r w:rsidR="007D1CE0">
        <w:rPr>
          <w:rFonts w:ascii="Arial" w:hAnsi="Arial" w:cs="Arial"/>
          <w:sz w:val="22"/>
        </w:rPr>
        <w:t>1000</w:t>
      </w:r>
      <w:r w:rsidR="00B501FC">
        <w:rPr>
          <w:rFonts w:ascii="Arial" w:hAnsi="Arial" w:cs="Arial"/>
          <w:sz w:val="22"/>
        </w:rPr>
        <w:t xml:space="preserve"> </w:t>
      </w:r>
      <w:r w:rsidR="007D1CE0">
        <w:rPr>
          <w:rFonts w:ascii="Arial" w:hAnsi="Arial" w:cs="Arial"/>
          <w:sz w:val="22"/>
        </w:rPr>
        <w:t xml:space="preserve">m² de área </w:t>
      </w:r>
      <w:r w:rsidRPr="00891FF6">
        <w:rPr>
          <w:rFonts w:ascii="Arial" w:hAnsi="Arial" w:cs="Arial"/>
          <w:sz w:val="22"/>
        </w:rPr>
        <w:t>/dia.</w:t>
      </w:r>
    </w:p>
    <w:p w14:paraId="24CBB3D0" w14:textId="2CAF2F94" w:rsidR="007D1CE0" w:rsidRPr="00891FF6" w:rsidRDefault="007D1CE0" w:rsidP="002633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Obs.: foi adotado um consumo por metro quadrado </w:t>
      </w:r>
      <w:r w:rsidR="00B501FC">
        <w:rPr>
          <w:rFonts w:ascii="Arial" w:hAnsi="Arial" w:cs="Arial"/>
          <w:sz w:val="22"/>
        </w:rPr>
        <w:t>de</w:t>
      </w:r>
      <w:r>
        <w:rPr>
          <w:rFonts w:ascii="Arial" w:hAnsi="Arial" w:cs="Arial"/>
          <w:sz w:val="22"/>
        </w:rPr>
        <w:t xml:space="preserve"> 1500 litros a cada 1000</w:t>
      </w:r>
      <w:r w:rsidR="00B501FC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m</w:t>
      </w:r>
      <w:r w:rsidR="00B501FC">
        <w:rPr>
          <w:rFonts w:ascii="Arial" w:hAnsi="Arial" w:cs="Arial"/>
          <w:sz w:val="22"/>
        </w:rPr>
        <w:t>²</w:t>
      </w:r>
      <w:r>
        <w:rPr>
          <w:rFonts w:ascii="Arial" w:hAnsi="Arial" w:cs="Arial"/>
          <w:sz w:val="22"/>
        </w:rPr>
        <w:t>, considerando que</w:t>
      </w:r>
      <w:r w:rsidR="00B501FC">
        <w:rPr>
          <w:rFonts w:ascii="Arial" w:hAnsi="Arial" w:cs="Arial"/>
          <w:sz w:val="22"/>
        </w:rPr>
        <w:t xml:space="preserve"> há</w:t>
      </w:r>
      <w:r>
        <w:rPr>
          <w:rFonts w:ascii="Arial" w:hAnsi="Arial" w:cs="Arial"/>
          <w:sz w:val="22"/>
        </w:rPr>
        <w:t xml:space="preserve"> 10 pessoas a </w:t>
      </w:r>
      <w:r w:rsidR="00B501FC">
        <w:rPr>
          <w:rFonts w:ascii="Arial" w:hAnsi="Arial" w:cs="Arial"/>
          <w:sz w:val="22"/>
        </w:rPr>
        <w:t>cada 1000 m² e que cada pessoa consome 150 litros por dia.</w:t>
      </w:r>
    </w:p>
    <w:p w14:paraId="468F8B4C" w14:textId="77777777" w:rsidR="002633F6" w:rsidRPr="00891FF6" w:rsidRDefault="002633F6" w:rsidP="002633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>K1=Coeficiente do dia de maior consumo: 1,2;</w:t>
      </w:r>
    </w:p>
    <w:p w14:paraId="0BDFABF8" w14:textId="5FCF4969" w:rsidR="002633F6" w:rsidRDefault="002633F6" w:rsidP="002633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>K2=Coeficiente da hora de maior consumo: 1,5.</w:t>
      </w:r>
    </w:p>
    <w:p w14:paraId="2E40356F" w14:textId="3A546166" w:rsidR="008A37F3" w:rsidRDefault="008A37F3" w:rsidP="002633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Residencial</w:t>
      </w:r>
    </w:p>
    <w:p w14:paraId="71EDDB2D" w14:textId="45F3CB77" w:rsidR="008A37F3" w:rsidRPr="00891FF6" w:rsidRDefault="008A37F3" w:rsidP="008A37F3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 xml:space="preserve">P= </w:t>
      </w:r>
      <w:r>
        <w:rPr>
          <w:rFonts w:ascii="Arial" w:hAnsi="Arial" w:cs="Arial"/>
          <w:sz w:val="22"/>
        </w:rPr>
        <w:t>1200 ligações</w:t>
      </w:r>
      <w:r w:rsidRPr="00891FF6">
        <w:rPr>
          <w:rFonts w:ascii="Arial" w:hAnsi="Arial" w:cs="Arial"/>
          <w:sz w:val="22"/>
        </w:rPr>
        <w:t xml:space="preserve"> unidades habitacionais</w:t>
      </w:r>
      <w:r>
        <w:rPr>
          <w:rFonts w:ascii="Arial" w:hAnsi="Arial" w:cs="Arial"/>
          <w:sz w:val="22"/>
        </w:rPr>
        <w:t>.</w:t>
      </w:r>
      <w:r w:rsidRPr="00891FF6">
        <w:rPr>
          <w:rFonts w:ascii="Arial" w:hAnsi="Arial" w:cs="Arial"/>
          <w:sz w:val="22"/>
        </w:rPr>
        <w:t xml:space="preserve"> </w:t>
      </w:r>
    </w:p>
    <w:p w14:paraId="4CFE459B" w14:textId="2A1D3CF3" w:rsidR="008A37F3" w:rsidRPr="00891FF6" w:rsidRDefault="008A37F3" w:rsidP="008A37F3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 xml:space="preserve">q = quota per capita: </w:t>
      </w:r>
      <w:r>
        <w:rPr>
          <w:rFonts w:ascii="Arial" w:hAnsi="Arial" w:cs="Arial"/>
          <w:sz w:val="22"/>
        </w:rPr>
        <w:t>706</w:t>
      </w:r>
      <w:r w:rsidRPr="00891FF6">
        <w:rPr>
          <w:rFonts w:ascii="Arial" w:hAnsi="Arial" w:cs="Arial"/>
          <w:sz w:val="22"/>
        </w:rPr>
        <w:t xml:space="preserve"> litros/</w:t>
      </w:r>
      <w:r>
        <w:rPr>
          <w:rFonts w:ascii="Arial" w:hAnsi="Arial" w:cs="Arial"/>
          <w:sz w:val="22"/>
        </w:rPr>
        <w:t>ligações</w:t>
      </w:r>
      <w:r w:rsidRPr="00891FF6">
        <w:rPr>
          <w:rFonts w:ascii="Arial" w:hAnsi="Arial" w:cs="Arial"/>
          <w:sz w:val="22"/>
        </w:rPr>
        <w:t>/dia.</w:t>
      </w:r>
    </w:p>
    <w:p w14:paraId="51C139AD" w14:textId="77777777" w:rsidR="008A37F3" w:rsidRPr="00891FF6" w:rsidRDefault="008A37F3" w:rsidP="008A37F3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>K1=Coeficiente do dia de maior consumo: 1,2;</w:t>
      </w:r>
    </w:p>
    <w:p w14:paraId="7CCE910A" w14:textId="77777777" w:rsidR="008A37F3" w:rsidRPr="00891FF6" w:rsidRDefault="008A37F3" w:rsidP="008A37F3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>K2=Coeficiente da hora de maior consumo: 1,5.</w:t>
      </w:r>
    </w:p>
    <w:p w14:paraId="238E176D" w14:textId="7871D103" w:rsidR="00CD562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</w:p>
    <w:p w14:paraId="7646A886" w14:textId="595C0459" w:rsidR="007830F8" w:rsidRPr="00891FF6" w:rsidRDefault="006B70B3" w:rsidP="007830F8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ABASTECIMENTO REGIÃO </w:t>
      </w:r>
      <w:r w:rsidR="00FE148B">
        <w:rPr>
          <w:rFonts w:ascii="Arial" w:hAnsi="Arial" w:cs="Arial"/>
          <w:sz w:val="22"/>
        </w:rPr>
        <w:t>APROXIMA</w:t>
      </w:r>
      <w:r w:rsidR="00693788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SP-139</w:t>
      </w:r>
    </w:p>
    <w:p w14:paraId="0FBC152B" w14:textId="0EB396B8" w:rsidR="007830F8" w:rsidRPr="00891FF6" w:rsidRDefault="007830F8" w:rsidP="007830F8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 xml:space="preserve">P= </w:t>
      </w:r>
      <w:r w:rsidR="00693788">
        <w:rPr>
          <w:rFonts w:ascii="Arial" w:hAnsi="Arial" w:cs="Arial"/>
          <w:sz w:val="22"/>
        </w:rPr>
        <w:t>300</w:t>
      </w:r>
      <w:r w:rsidRPr="00891FF6">
        <w:rPr>
          <w:rFonts w:ascii="Arial" w:hAnsi="Arial" w:cs="Arial"/>
          <w:sz w:val="22"/>
        </w:rPr>
        <w:t xml:space="preserve"> unidades habitacionais, com total </w:t>
      </w:r>
      <w:r w:rsidR="00693788">
        <w:rPr>
          <w:rFonts w:ascii="Arial" w:hAnsi="Arial" w:cs="Arial"/>
          <w:sz w:val="22"/>
        </w:rPr>
        <w:t>1500</w:t>
      </w:r>
      <w:r w:rsidRPr="00891FF6">
        <w:rPr>
          <w:rFonts w:ascii="Arial" w:hAnsi="Arial" w:cs="Arial"/>
          <w:sz w:val="22"/>
        </w:rPr>
        <w:t xml:space="preserve"> habitantes </w:t>
      </w:r>
    </w:p>
    <w:p w14:paraId="3D84C918" w14:textId="358D5485" w:rsidR="007830F8" w:rsidRPr="00891FF6" w:rsidRDefault="007830F8" w:rsidP="007830F8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>q = quota per capita: 1</w:t>
      </w:r>
      <w:r w:rsidR="000D1B59">
        <w:rPr>
          <w:rFonts w:ascii="Arial" w:hAnsi="Arial" w:cs="Arial"/>
          <w:sz w:val="22"/>
        </w:rPr>
        <w:t>6</w:t>
      </w:r>
      <w:r w:rsidRPr="00891FF6">
        <w:rPr>
          <w:rFonts w:ascii="Arial" w:hAnsi="Arial" w:cs="Arial"/>
          <w:sz w:val="22"/>
        </w:rPr>
        <w:t>0 litros/</w:t>
      </w:r>
      <w:proofErr w:type="spellStart"/>
      <w:r w:rsidRPr="00891FF6">
        <w:rPr>
          <w:rFonts w:ascii="Arial" w:hAnsi="Arial" w:cs="Arial"/>
          <w:sz w:val="22"/>
        </w:rPr>
        <w:t>hab</w:t>
      </w:r>
      <w:proofErr w:type="spellEnd"/>
      <w:r w:rsidRPr="00891FF6">
        <w:rPr>
          <w:rFonts w:ascii="Arial" w:hAnsi="Arial" w:cs="Arial"/>
          <w:sz w:val="22"/>
        </w:rPr>
        <w:t>/dia.</w:t>
      </w:r>
    </w:p>
    <w:p w14:paraId="2A237995" w14:textId="77777777" w:rsidR="007830F8" w:rsidRPr="00891FF6" w:rsidRDefault="007830F8" w:rsidP="007830F8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>K1=Coeficiente do dia de maior consumo: 1,2;</w:t>
      </w:r>
    </w:p>
    <w:p w14:paraId="2DFC1721" w14:textId="77777777" w:rsidR="007830F8" w:rsidRPr="00891FF6" w:rsidRDefault="007830F8" w:rsidP="007830F8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>K2=Coeficiente da hora de maior consumo: 1,5.</w:t>
      </w:r>
    </w:p>
    <w:p w14:paraId="24F571BB" w14:textId="77777777" w:rsidR="00E07452" w:rsidRDefault="00E07452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</w:p>
    <w:p w14:paraId="1037F103" w14:textId="77777777" w:rsidR="00E07452" w:rsidRDefault="00E07452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</w:p>
    <w:p w14:paraId="1D257D54" w14:textId="7718DF35" w:rsidR="00CD5626" w:rsidRPr="00891FF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>CÁLCULO DA VAZÃO:</w:t>
      </w:r>
    </w:p>
    <w:p w14:paraId="4245B2FE" w14:textId="3F5C3FD5" w:rsidR="00CD562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</w:p>
    <w:p w14:paraId="5109A2E6" w14:textId="40BA0303" w:rsidR="00693788" w:rsidRPr="00891FF6" w:rsidRDefault="001C3F17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INDUSTRIAL/CDHU</w:t>
      </w:r>
    </w:p>
    <w:p w14:paraId="06F08BF3" w14:textId="46E71EFF" w:rsidR="00CD5626" w:rsidRPr="00C44975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C44975">
        <w:rPr>
          <w:rFonts w:ascii="Arial" w:hAnsi="Arial" w:cs="Arial"/>
          <w:sz w:val="22"/>
        </w:rPr>
        <w:lastRenderedPageBreak/>
        <w:t xml:space="preserve">       P x q x K1 x K2        </w:t>
      </w:r>
      <w:r w:rsidR="00E42328" w:rsidRPr="00C44975">
        <w:rPr>
          <w:rFonts w:ascii="Arial" w:hAnsi="Arial" w:cs="Arial"/>
          <w:sz w:val="22"/>
        </w:rPr>
        <w:t>4</w:t>
      </w:r>
      <w:r w:rsidR="009D733A" w:rsidRPr="00C44975">
        <w:rPr>
          <w:rFonts w:ascii="Arial" w:hAnsi="Arial" w:cs="Arial"/>
          <w:sz w:val="22"/>
        </w:rPr>
        <w:t>31</w:t>
      </w:r>
      <w:r w:rsidRPr="00C44975">
        <w:rPr>
          <w:rFonts w:ascii="Arial" w:hAnsi="Arial" w:cs="Arial"/>
          <w:sz w:val="22"/>
        </w:rPr>
        <w:t xml:space="preserve"> x </w:t>
      </w:r>
      <w:r w:rsidR="002633F6" w:rsidRPr="00C44975">
        <w:rPr>
          <w:rFonts w:ascii="Arial" w:hAnsi="Arial" w:cs="Arial"/>
          <w:sz w:val="22"/>
        </w:rPr>
        <w:t>150</w:t>
      </w:r>
      <w:r w:rsidR="009D733A" w:rsidRPr="00C44975">
        <w:rPr>
          <w:rFonts w:ascii="Arial" w:hAnsi="Arial" w:cs="Arial"/>
          <w:sz w:val="22"/>
        </w:rPr>
        <w:t>0</w:t>
      </w:r>
      <w:r w:rsidRPr="00C44975">
        <w:rPr>
          <w:rFonts w:ascii="Arial" w:hAnsi="Arial" w:cs="Arial"/>
          <w:sz w:val="22"/>
        </w:rPr>
        <w:t xml:space="preserve"> x 1,2 x 1,5</w:t>
      </w:r>
      <w:r w:rsidR="00521F85" w:rsidRPr="00C44975">
        <w:rPr>
          <w:rFonts w:ascii="Arial" w:hAnsi="Arial" w:cs="Arial"/>
          <w:sz w:val="22"/>
        </w:rPr>
        <w:t xml:space="preserve">    750 x 160 x 1,2 x 1,5</w:t>
      </w:r>
    </w:p>
    <w:p w14:paraId="55359C4D" w14:textId="49926493" w:rsidR="00CD5626" w:rsidRPr="00891FF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>Q=</w:t>
      </w:r>
      <w:r w:rsidR="009D733A" w:rsidRPr="00891FF6">
        <w:rPr>
          <w:rFonts w:ascii="Arial" w:hAnsi="Arial" w:cs="Arial"/>
          <w:sz w:val="22"/>
        </w:rPr>
        <w:t xml:space="preserve"> </w:t>
      </w:r>
      <w:r w:rsidRPr="00891FF6">
        <w:rPr>
          <w:rFonts w:ascii="Arial" w:hAnsi="Arial" w:cs="Arial"/>
          <w:sz w:val="22"/>
        </w:rPr>
        <w:t>--------------------</w:t>
      </w:r>
      <w:r w:rsidR="00521F85" w:rsidRPr="00891FF6">
        <w:rPr>
          <w:rFonts w:ascii="Arial" w:hAnsi="Arial" w:cs="Arial"/>
          <w:sz w:val="22"/>
        </w:rPr>
        <w:t>--</w:t>
      </w:r>
      <w:r w:rsidRPr="00891FF6">
        <w:rPr>
          <w:rFonts w:ascii="Arial" w:hAnsi="Arial" w:cs="Arial"/>
          <w:sz w:val="22"/>
        </w:rPr>
        <w:t xml:space="preserve"> Q=----------------------------</w:t>
      </w:r>
      <w:r w:rsidR="00521F85" w:rsidRPr="00891FF6">
        <w:rPr>
          <w:rFonts w:ascii="Arial" w:hAnsi="Arial" w:cs="Arial"/>
          <w:sz w:val="22"/>
        </w:rPr>
        <w:t xml:space="preserve">--+------------------------------ </w:t>
      </w:r>
      <w:r w:rsidR="00012BCA">
        <w:rPr>
          <w:rFonts w:ascii="Arial" w:hAnsi="Arial" w:cs="Arial"/>
          <w:sz w:val="22"/>
        </w:rPr>
        <w:t xml:space="preserve">  </w:t>
      </w:r>
      <w:r w:rsidRPr="00891FF6">
        <w:rPr>
          <w:rFonts w:ascii="Arial" w:hAnsi="Arial" w:cs="Arial"/>
          <w:sz w:val="22"/>
        </w:rPr>
        <w:t xml:space="preserve">Q= </w:t>
      </w:r>
      <w:r w:rsidR="000D1B59">
        <w:rPr>
          <w:rFonts w:ascii="Arial" w:hAnsi="Arial" w:cs="Arial"/>
          <w:sz w:val="22"/>
        </w:rPr>
        <w:t>15,97</w:t>
      </w:r>
      <w:r w:rsidRPr="00891FF6">
        <w:rPr>
          <w:rFonts w:ascii="Arial" w:hAnsi="Arial" w:cs="Arial"/>
          <w:sz w:val="22"/>
        </w:rPr>
        <w:t xml:space="preserve"> </w:t>
      </w:r>
      <w:r w:rsidR="00521F85" w:rsidRPr="00891FF6">
        <w:rPr>
          <w:rFonts w:ascii="Arial" w:hAnsi="Arial" w:cs="Arial"/>
          <w:sz w:val="22"/>
        </w:rPr>
        <w:t>l/s</w:t>
      </w:r>
      <w:r w:rsidRPr="00891FF6">
        <w:rPr>
          <w:rFonts w:ascii="Arial" w:hAnsi="Arial" w:cs="Arial"/>
          <w:sz w:val="22"/>
        </w:rPr>
        <w:t>.</w:t>
      </w:r>
    </w:p>
    <w:p w14:paraId="04BA2A91" w14:textId="645907D8" w:rsidR="00CD5626" w:rsidRPr="00891FF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 xml:space="preserve">            86.400                            86.400</w:t>
      </w:r>
      <w:r w:rsidR="00521F85" w:rsidRPr="00891FF6">
        <w:rPr>
          <w:rFonts w:ascii="Arial" w:hAnsi="Arial" w:cs="Arial"/>
          <w:sz w:val="22"/>
        </w:rPr>
        <w:t xml:space="preserve">                         86.400</w:t>
      </w:r>
    </w:p>
    <w:p w14:paraId="74FFA210" w14:textId="54D6BE6E" w:rsidR="00CD562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</w:p>
    <w:p w14:paraId="396F2C58" w14:textId="25087ED4" w:rsidR="001C3F17" w:rsidRPr="00891FF6" w:rsidRDefault="001C3F17" w:rsidP="001C3F17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ÁREA DE INFLUENCIA DO RESERVATÓRIO</w:t>
      </w:r>
    </w:p>
    <w:p w14:paraId="2CB80CCF" w14:textId="60CD9CC2" w:rsidR="00E42F74" w:rsidRPr="00E42F74" w:rsidRDefault="00E42F74" w:rsidP="00E42F74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  <w:lang w:val="en-GB"/>
        </w:rPr>
      </w:pPr>
      <w:r w:rsidRPr="002102EA">
        <w:rPr>
          <w:rFonts w:ascii="Arial" w:hAnsi="Arial" w:cs="Arial"/>
          <w:sz w:val="22"/>
        </w:rPr>
        <w:t xml:space="preserve">       </w:t>
      </w:r>
      <w:r w:rsidRPr="00E42F74">
        <w:rPr>
          <w:rFonts w:ascii="Arial" w:hAnsi="Arial" w:cs="Arial"/>
          <w:sz w:val="22"/>
          <w:lang w:val="en-GB"/>
        </w:rPr>
        <w:t xml:space="preserve">P x q x K1 x K2        </w:t>
      </w:r>
      <w:r>
        <w:rPr>
          <w:rFonts w:ascii="Arial" w:hAnsi="Arial" w:cs="Arial"/>
          <w:sz w:val="22"/>
          <w:lang w:val="en-GB"/>
        </w:rPr>
        <w:t>101</w:t>
      </w:r>
      <w:r w:rsidRPr="00E42F74">
        <w:rPr>
          <w:rFonts w:ascii="Arial" w:hAnsi="Arial" w:cs="Arial"/>
          <w:sz w:val="22"/>
          <w:lang w:val="en-GB"/>
        </w:rPr>
        <w:t xml:space="preserve"> x 15</w:t>
      </w:r>
      <w:r>
        <w:rPr>
          <w:rFonts w:ascii="Arial" w:hAnsi="Arial" w:cs="Arial"/>
          <w:sz w:val="22"/>
          <w:lang w:val="en-GB"/>
        </w:rPr>
        <w:t>00</w:t>
      </w:r>
      <w:r w:rsidRPr="00E42F74">
        <w:rPr>
          <w:rFonts w:ascii="Arial" w:hAnsi="Arial" w:cs="Arial"/>
          <w:sz w:val="22"/>
          <w:lang w:val="en-GB"/>
        </w:rPr>
        <w:t xml:space="preserve"> x 1,2 x 1,5    750 x 160 x 1,2 x 1,5</w:t>
      </w:r>
    </w:p>
    <w:p w14:paraId="2BD028E8" w14:textId="262592C1" w:rsidR="00E42F74" w:rsidRPr="00891FF6" w:rsidRDefault="00E42F74" w:rsidP="00E42F74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 xml:space="preserve">Q= ---------------------- Q=------------------------------+------------------------------ </w:t>
      </w:r>
      <w:r w:rsidR="00012BCA">
        <w:rPr>
          <w:rFonts w:ascii="Arial" w:hAnsi="Arial" w:cs="Arial"/>
          <w:sz w:val="22"/>
        </w:rPr>
        <w:t xml:space="preserve">  </w:t>
      </w:r>
      <w:r w:rsidRPr="00891FF6">
        <w:rPr>
          <w:rFonts w:ascii="Arial" w:hAnsi="Arial" w:cs="Arial"/>
          <w:sz w:val="22"/>
        </w:rPr>
        <w:t xml:space="preserve">Q= </w:t>
      </w:r>
      <w:r w:rsidR="00012BCA">
        <w:rPr>
          <w:rFonts w:ascii="Arial" w:hAnsi="Arial" w:cs="Arial"/>
          <w:sz w:val="22"/>
        </w:rPr>
        <w:t>20,81</w:t>
      </w:r>
      <w:r w:rsidRPr="00891FF6">
        <w:rPr>
          <w:rFonts w:ascii="Arial" w:hAnsi="Arial" w:cs="Arial"/>
          <w:sz w:val="22"/>
        </w:rPr>
        <w:t xml:space="preserve"> l/s.</w:t>
      </w:r>
    </w:p>
    <w:p w14:paraId="6BBE1F99" w14:textId="77777777" w:rsidR="00E42F74" w:rsidRPr="00891FF6" w:rsidRDefault="00E42F74" w:rsidP="00E42F74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 xml:space="preserve">            86.400                            86.400                         86.400</w:t>
      </w:r>
    </w:p>
    <w:p w14:paraId="7EF7998B" w14:textId="77777777" w:rsidR="00012BCA" w:rsidRDefault="00012BCA" w:rsidP="00012BCA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</w:p>
    <w:p w14:paraId="091404DA" w14:textId="4C68CD5C" w:rsidR="00012BCA" w:rsidRPr="00891FF6" w:rsidRDefault="004243C3" w:rsidP="00012BCA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RODOVIA ESTADUAL SP-139</w:t>
      </w:r>
    </w:p>
    <w:p w14:paraId="600AD392" w14:textId="57828C8D" w:rsidR="00012BCA" w:rsidRPr="002102EA" w:rsidRDefault="00012BCA" w:rsidP="00012BCA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  <w:lang w:val="en-GB"/>
        </w:rPr>
      </w:pPr>
      <w:r w:rsidRPr="004243C3">
        <w:rPr>
          <w:rFonts w:ascii="Arial" w:hAnsi="Arial" w:cs="Arial"/>
          <w:sz w:val="22"/>
        </w:rPr>
        <w:t xml:space="preserve">       </w:t>
      </w:r>
      <w:r w:rsidRPr="002102EA">
        <w:rPr>
          <w:rFonts w:ascii="Arial" w:hAnsi="Arial" w:cs="Arial"/>
          <w:sz w:val="22"/>
          <w:lang w:val="en-GB"/>
        </w:rPr>
        <w:t xml:space="preserve">P x q x K1 x K2        </w:t>
      </w:r>
      <w:r w:rsidR="004243C3" w:rsidRPr="002102EA">
        <w:rPr>
          <w:rFonts w:ascii="Arial" w:hAnsi="Arial" w:cs="Arial"/>
          <w:sz w:val="22"/>
          <w:lang w:val="en-GB"/>
        </w:rPr>
        <w:t>160</w:t>
      </w:r>
      <w:r w:rsidRPr="002102EA">
        <w:rPr>
          <w:rFonts w:ascii="Arial" w:hAnsi="Arial" w:cs="Arial"/>
          <w:sz w:val="22"/>
          <w:lang w:val="en-GB"/>
        </w:rPr>
        <w:t xml:space="preserve"> x 1500 x 1,2 x 1,5 </w:t>
      </w:r>
    </w:p>
    <w:p w14:paraId="1A63609B" w14:textId="18373A56" w:rsidR="00012BCA" w:rsidRPr="00891FF6" w:rsidRDefault="00012BCA" w:rsidP="00012BCA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 xml:space="preserve">Q= </w:t>
      </w:r>
      <w:proofErr w:type="gramStart"/>
      <w:r w:rsidRPr="00891FF6">
        <w:rPr>
          <w:rFonts w:ascii="Arial" w:hAnsi="Arial" w:cs="Arial"/>
          <w:sz w:val="22"/>
        </w:rPr>
        <w:t xml:space="preserve">---------------------- </w:t>
      </w:r>
      <w:r w:rsidR="004243C3">
        <w:rPr>
          <w:rFonts w:ascii="Arial" w:hAnsi="Arial" w:cs="Arial"/>
          <w:sz w:val="22"/>
        </w:rPr>
        <w:t xml:space="preserve"> </w:t>
      </w:r>
      <w:r w:rsidRPr="00891FF6">
        <w:rPr>
          <w:rFonts w:ascii="Arial" w:hAnsi="Arial" w:cs="Arial"/>
          <w:sz w:val="22"/>
        </w:rPr>
        <w:t>Q</w:t>
      </w:r>
      <w:proofErr w:type="gramEnd"/>
      <w:r w:rsidRPr="00891FF6">
        <w:rPr>
          <w:rFonts w:ascii="Arial" w:hAnsi="Arial" w:cs="Arial"/>
          <w:sz w:val="22"/>
        </w:rPr>
        <w:t>=------------------------------</w:t>
      </w:r>
      <w:r>
        <w:rPr>
          <w:rFonts w:ascii="Arial" w:hAnsi="Arial" w:cs="Arial"/>
          <w:sz w:val="22"/>
        </w:rPr>
        <w:t xml:space="preserve"> </w:t>
      </w:r>
      <w:r w:rsidR="004243C3">
        <w:rPr>
          <w:rFonts w:ascii="Arial" w:hAnsi="Arial" w:cs="Arial"/>
          <w:sz w:val="22"/>
        </w:rPr>
        <w:t xml:space="preserve">    </w:t>
      </w:r>
      <w:r w:rsidRPr="00891FF6">
        <w:rPr>
          <w:rFonts w:ascii="Arial" w:hAnsi="Arial" w:cs="Arial"/>
          <w:sz w:val="22"/>
        </w:rPr>
        <w:t xml:space="preserve">Q= </w:t>
      </w:r>
      <w:r w:rsidR="004243C3">
        <w:rPr>
          <w:rFonts w:ascii="Arial" w:hAnsi="Arial" w:cs="Arial"/>
          <w:sz w:val="22"/>
        </w:rPr>
        <w:t>5,00</w:t>
      </w:r>
      <w:r w:rsidRPr="00891FF6">
        <w:rPr>
          <w:rFonts w:ascii="Arial" w:hAnsi="Arial" w:cs="Arial"/>
          <w:sz w:val="22"/>
        </w:rPr>
        <w:t xml:space="preserve"> l/s.</w:t>
      </w:r>
    </w:p>
    <w:p w14:paraId="717DE89B" w14:textId="6B9B1058" w:rsidR="00012BCA" w:rsidRPr="00891FF6" w:rsidRDefault="00012BCA" w:rsidP="00012BCA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 xml:space="preserve">            86.400                            86.400                         </w:t>
      </w:r>
    </w:p>
    <w:p w14:paraId="4D546338" w14:textId="519ECB68" w:rsidR="001C3F17" w:rsidRDefault="001C3F17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</w:p>
    <w:p w14:paraId="53EE2DF2" w14:textId="0948E34C" w:rsidR="006F7A30" w:rsidRDefault="006F7A30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Vazão - adutora 300 mm</w:t>
      </w:r>
    </w:p>
    <w:p w14:paraId="754BFE13" w14:textId="77777777" w:rsidR="006F7A30" w:rsidRPr="00891FF6" w:rsidRDefault="006F7A30" w:rsidP="006F7A30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 xml:space="preserve">Q= </w:t>
      </w:r>
      <w:r>
        <w:rPr>
          <w:rFonts w:ascii="Arial" w:hAnsi="Arial" w:cs="Arial"/>
          <w:sz w:val="22"/>
        </w:rPr>
        <w:t>15,97 + 20,81 + 5,</w:t>
      </w:r>
      <w:proofErr w:type="gramStart"/>
      <w:r>
        <w:rPr>
          <w:rFonts w:ascii="Arial" w:hAnsi="Arial" w:cs="Arial"/>
          <w:sz w:val="22"/>
        </w:rPr>
        <w:t xml:space="preserve">00  </w:t>
      </w:r>
      <w:r w:rsidRPr="00891FF6">
        <w:rPr>
          <w:rFonts w:ascii="Arial" w:hAnsi="Arial" w:cs="Arial"/>
          <w:sz w:val="22"/>
        </w:rPr>
        <w:t>Q</w:t>
      </w:r>
      <w:proofErr w:type="gramEnd"/>
      <w:r w:rsidRPr="00891FF6">
        <w:rPr>
          <w:rFonts w:ascii="Arial" w:hAnsi="Arial" w:cs="Arial"/>
          <w:sz w:val="22"/>
        </w:rPr>
        <w:t xml:space="preserve">= </w:t>
      </w:r>
      <w:r>
        <w:rPr>
          <w:rFonts w:ascii="Arial" w:hAnsi="Arial" w:cs="Arial"/>
          <w:sz w:val="22"/>
        </w:rPr>
        <w:t>41,78</w:t>
      </w:r>
      <w:r w:rsidRPr="00891FF6">
        <w:rPr>
          <w:rFonts w:ascii="Arial" w:hAnsi="Arial" w:cs="Arial"/>
          <w:sz w:val="22"/>
        </w:rPr>
        <w:t xml:space="preserve"> l/s.</w:t>
      </w:r>
    </w:p>
    <w:p w14:paraId="7459F94C" w14:textId="2901A114" w:rsidR="001C3F17" w:rsidRDefault="001C3F17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</w:p>
    <w:p w14:paraId="1D7F28FD" w14:textId="29D7E6BD" w:rsidR="006F7A30" w:rsidRDefault="006F7A30" w:rsidP="006F7A30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Vazão - adutora 250 mm</w:t>
      </w:r>
      <w:r w:rsidR="00166002">
        <w:rPr>
          <w:rFonts w:ascii="Arial" w:hAnsi="Arial" w:cs="Arial"/>
          <w:sz w:val="22"/>
        </w:rPr>
        <w:t>/ adutora 200 mm</w:t>
      </w:r>
    </w:p>
    <w:p w14:paraId="325425FD" w14:textId="33FF34E0" w:rsidR="006F7A30" w:rsidRPr="00891FF6" w:rsidRDefault="006F7A30" w:rsidP="006F7A30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 xml:space="preserve">Q= </w:t>
      </w:r>
      <w:r>
        <w:rPr>
          <w:rFonts w:ascii="Arial" w:hAnsi="Arial" w:cs="Arial"/>
          <w:sz w:val="22"/>
        </w:rPr>
        <w:t xml:space="preserve">15,97 + 20,81 </w:t>
      </w:r>
      <w:r w:rsidRPr="00891FF6">
        <w:rPr>
          <w:rFonts w:ascii="Arial" w:hAnsi="Arial" w:cs="Arial"/>
          <w:sz w:val="22"/>
        </w:rPr>
        <w:t xml:space="preserve">Q= </w:t>
      </w:r>
      <w:r>
        <w:rPr>
          <w:rFonts w:ascii="Arial" w:hAnsi="Arial" w:cs="Arial"/>
          <w:sz w:val="22"/>
        </w:rPr>
        <w:t>36,78</w:t>
      </w:r>
      <w:r w:rsidRPr="00891FF6">
        <w:rPr>
          <w:rFonts w:ascii="Arial" w:hAnsi="Arial" w:cs="Arial"/>
          <w:sz w:val="22"/>
        </w:rPr>
        <w:t xml:space="preserve"> l/s.</w:t>
      </w:r>
    </w:p>
    <w:p w14:paraId="3E8D4CD0" w14:textId="4DC8AB84" w:rsidR="006F7A30" w:rsidRDefault="006F7A30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</w:p>
    <w:p w14:paraId="6889EC90" w14:textId="532276C6" w:rsidR="00166002" w:rsidRDefault="00166002" w:rsidP="00166002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Vazão - adutora 150 mm</w:t>
      </w:r>
    </w:p>
    <w:p w14:paraId="0E45323F" w14:textId="6901F49A" w:rsidR="00166002" w:rsidRPr="00891FF6" w:rsidRDefault="00166002" w:rsidP="00166002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 xml:space="preserve">Q= </w:t>
      </w:r>
      <w:r>
        <w:rPr>
          <w:rFonts w:ascii="Arial" w:hAnsi="Arial" w:cs="Arial"/>
          <w:sz w:val="22"/>
        </w:rPr>
        <w:t>5,00</w:t>
      </w:r>
      <w:r w:rsidRPr="00891FF6">
        <w:rPr>
          <w:rFonts w:ascii="Arial" w:hAnsi="Arial" w:cs="Arial"/>
          <w:sz w:val="22"/>
        </w:rPr>
        <w:t xml:space="preserve"> l/s.</w:t>
      </w:r>
    </w:p>
    <w:p w14:paraId="085C4364" w14:textId="56920694" w:rsidR="00E07452" w:rsidRDefault="00E07452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</w:p>
    <w:p w14:paraId="3B133EE5" w14:textId="77777777" w:rsidR="00E07452" w:rsidRPr="00891FF6" w:rsidRDefault="00E07452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</w:p>
    <w:p w14:paraId="0DF93228" w14:textId="77777777" w:rsidR="00CD5626" w:rsidRPr="00891FF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 xml:space="preserve">O DIMENSIONAMENTO: </w:t>
      </w:r>
    </w:p>
    <w:p w14:paraId="78E9FDFB" w14:textId="42F5D280" w:rsidR="00CD5626" w:rsidRPr="00891FF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 xml:space="preserve">No dimensionamento das redes secionadas, para efeito de cálculos, será considerada vazão </w:t>
      </w:r>
      <w:r w:rsidR="00E07452">
        <w:rPr>
          <w:rFonts w:ascii="Arial" w:hAnsi="Arial" w:cs="Arial"/>
          <w:sz w:val="22"/>
        </w:rPr>
        <w:t>constante</w:t>
      </w:r>
      <w:r w:rsidRPr="00891FF6">
        <w:rPr>
          <w:rFonts w:ascii="Arial" w:hAnsi="Arial" w:cs="Arial"/>
          <w:sz w:val="22"/>
        </w:rPr>
        <w:t xml:space="preserve">. </w:t>
      </w:r>
    </w:p>
    <w:p w14:paraId="48D77A14" w14:textId="6B995BA1" w:rsidR="00CD562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</w:p>
    <w:p w14:paraId="755D153D" w14:textId="77777777" w:rsidR="00E07452" w:rsidRPr="00891FF6" w:rsidRDefault="00E07452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</w:p>
    <w:p w14:paraId="0D733FCA" w14:textId="77777777" w:rsidR="00CD5626" w:rsidRPr="00891FF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>METODOLOGIA: O dimensionamento da rede ramificada será de acordo com os critérios preconizados pela NBR 12.218/94:</w:t>
      </w:r>
    </w:p>
    <w:p w14:paraId="1962D8CA" w14:textId="77777777" w:rsidR="00CD5626" w:rsidRPr="00891FF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>Será admitido que a distribuição será uniforme ao longo de cada trecho;</w:t>
      </w:r>
    </w:p>
    <w:p w14:paraId="00237DE6" w14:textId="77777777" w:rsidR="00CD5626" w:rsidRPr="00891FF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>a) A perda de carga no trecho, será determinada para a vazão igual a que se verifica na extremidade de jusante do trecho, somada à metade da vazão que verifica ao longo do trecho;</w:t>
      </w:r>
    </w:p>
    <w:p w14:paraId="0FFA8E97" w14:textId="4296FFFC" w:rsidR="00CD5626" w:rsidRPr="00891FF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lastRenderedPageBreak/>
        <w:t>b) O dimensionamento da rede de distribuição será feito com o emprego da</w:t>
      </w:r>
      <w:r w:rsidR="009D08DA" w:rsidRPr="00891FF6">
        <w:rPr>
          <w:rFonts w:ascii="Arial" w:hAnsi="Arial" w:cs="Arial"/>
          <w:sz w:val="22"/>
        </w:rPr>
        <w:t xml:space="preserve"> </w:t>
      </w:r>
      <w:r w:rsidRPr="00891FF6">
        <w:rPr>
          <w:rFonts w:ascii="Arial" w:hAnsi="Arial" w:cs="Arial"/>
          <w:sz w:val="22"/>
        </w:rPr>
        <w:t>“FORMULA UNIVERSAL”, atualizada.</w:t>
      </w:r>
    </w:p>
    <w:p w14:paraId="1A3CE1A4" w14:textId="77777777" w:rsidR="00CD5626" w:rsidRPr="00891FF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>k = rugosidade (0,10mm).</w:t>
      </w:r>
    </w:p>
    <w:p w14:paraId="2CA91F8E" w14:textId="77777777" w:rsidR="00CD5626" w:rsidRPr="00891FF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>D = diâmetro da tubulação (m).</w:t>
      </w:r>
    </w:p>
    <w:p w14:paraId="6F2C4F4B" w14:textId="77777777" w:rsidR="00CD5626" w:rsidRPr="00891FF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>g = aceleração da gravidade (m/s2) = 9,82 m/s2</w:t>
      </w:r>
    </w:p>
    <w:p w14:paraId="11EADFBE" w14:textId="77777777" w:rsidR="00CD5626" w:rsidRPr="00891FF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</w:p>
    <w:p w14:paraId="7A963A49" w14:textId="274E863F" w:rsidR="00CD5626" w:rsidRPr="00891FF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 xml:space="preserve">MATERIAL-TUBOS E CONEXÕES: Serão utilizados tubos e conexões de PVC, classe 15 para tubos com diâmetro até Ø100mm e tubos PVC VINILFER de Ø150 e </w:t>
      </w:r>
      <w:r w:rsidR="00E07452">
        <w:rPr>
          <w:rFonts w:ascii="Arial" w:hAnsi="Arial" w:cs="Arial"/>
          <w:sz w:val="22"/>
        </w:rPr>
        <w:t>30</w:t>
      </w:r>
      <w:r w:rsidRPr="00891FF6">
        <w:rPr>
          <w:rFonts w:ascii="Arial" w:hAnsi="Arial" w:cs="Arial"/>
          <w:sz w:val="22"/>
        </w:rPr>
        <w:t>0mm, junta elástica do tipo ponta e bolsa com anel de borracha, de acordo com a EB-183 da ABNT.</w:t>
      </w:r>
    </w:p>
    <w:p w14:paraId="7047008C" w14:textId="77777777" w:rsidR="00CD5626" w:rsidRPr="00891FF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</w:p>
    <w:p w14:paraId="6EECE8C7" w14:textId="63E041A8" w:rsidR="00CD5626" w:rsidRPr="00891FF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 xml:space="preserve">ANCORAGEM: Todas as curvas e </w:t>
      </w:r>
      <w:proofErr w:type="spellStart"/>
      <w:r w:rsidR="00005FFB">
        <w:rPr>
          <w:rFonts w:ascii="Arial" w:hAnsi="Arial" w:cs="Arial"/>
          <w:sz w:val="22"/>
        </w:rPr>
        <w:t>T</w:t>
      </w:r>
      <w:r w:rsidRPr="00891FF6">
        <w:rPr>
          <w:rFonts w:ascii="Arial" w:hAnsi="Arial" w:cs="Arial"/>
          <w:sz w:val="22"/>
        </w:rPr>
        <w:t>ês</w:t>
      </w:r>
      <w:proofErr w:type="spellEnd"/>
      <w:r w:rsidRPr="00891FF6">
        <w:rPr>
          <w:rFonts w:ascii="Arial" w:hAnsi="Arial" w:cs="Arial"/>
          <w:sz w:val="22"/>
        </w:rPr>
        <w:t>, serão ancorados, utilizando-se ancoragem de concreto do tipo “pontalete” recomendado para diâmetro até 100mm. Diâmetro maior que Ø100mm, será utilizado bloco de concreto. A pressão a ser utilizada para o dimensionamento das ancoragens, será de acordo com as pressões verificadas em cada ponto, admitindo-se condições estáticas de funcionamento.</w:t>
      </w:r>
    </w:p>
    <w:p w14:paraId="11AB061E" w14:textId="77777777" w:rsidR="00CD5626" w:rsidRPr="00891FF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</w:p>
    <w:p w14:paraId="69166F0F" w14:textId="2D43B93A" w:rsidR="00CD5626" w:rsidRPr="00891FF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 xml:space="preserve">REGISTRO – MANOBRA E DESCARGA: Os registros a serem instalados na rede, serão de ferro fundido da série métrica chata, manobra por cabeçote, haste do tipo não ascendente e com bolsas. (RC 10 </w:t>
      </w:r>
      <w:proofErr w:type="spellStart"/>
      <w:proofErr w:type="gramStart"/>
      <w:r w:rsidRPr="00891FF6">
        <w:rPr>
          <w:rFonts w:ascii="Arial" w:hAnsi="Arial" w:cs="Arial"/>
          <w:sz w:val="22"/>
        </w:rPr>
        <w:t>je,bb</w:t>
      </w:r>
      <w:proofErr w:type="spellEnd"/>
      <w:proofErr w:type="gramEnd"/>
      <w:r w:rsidRPr="00891FF6">
        <w:rPr>
          <w:rFonts w:ascii="Arial" w:hAnsi="Arial" w:cs="Arial"/>
          <w:sz w:val="22"/>
        </w:rPr>
        <w:t>). Que servirão como manobra e descarga da rede.</w:t>
      </w:r>
    </w:p>
    <w:p w14:paraId="1CAF7B34" w14:textId="77777777" w:rsidR="00CD5626" w:rsidRPr="00891FF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</w:p>
    <w:p w14:paraId="13162AD2" w14:textId="77777777" w:rsidR="00CD5626" w:rsidRPr="00891FF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>EXECUÇÃO: A rede de distribuição será executada no passeio. A profundidade da vala será tal que, o recobrimento da tubulação seja de 1,00m acrescido do diâmetro da tubulação. A largura da vala será igual a 0,65m no mínimo. Deverá ser escavada de forma a resultar numa seção retangular sempre que possível, pelo menos na sua parte inferior.</w:t>
      </w:r>
    </w:p>
    <w:p w14:paraId="54758537" w14:textId="77777777" w:rsidR="00CD5626" w:rsidRPr="00891FF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 xml:space="preserve">A base para assentamento, no caso em que o fundo da vala apresente solo rochoso, entre este e o tubo, deverá ser interposta uma camada terrosa, isenta de pedras ou corpos estranhos e que tenha espessura não inferior a 0,10m. No caso do fundo da vala se apresentar em rocha decomposta, deverá ser interposta uma camada terrosa, isenta de pedras ou corpos estranhos e que tenha espessura não inferior a 0,15m. </w:t>
      </w:r>
    </w:p>
    <w:p w14:paraId="3B848166" w14:textId="77777777" w:rsidR="00CD5626" w:rsidRPr="00891FF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</w:p>
    <w:p w14:paraId="6564E78A" w14:textId="77777777" w:rsidR="00CD5626" w:rsidRPr="00891FF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 xml:space="preserve">ENCHIMENTO: O espaço entre a base de assentamento e a cota ocupada pela geratriz superior do tubo acrescido de 0,30m, deve ser preenchido com aterro cuidadosamente selecionado, isento de pedras ou corpos estranhos e adequadamente adensado em </w:t>
      </w:r>
      <w:r w:rsidRPr="00891FF6">
        <w:rPr>
          <w:rFonts w:ascii="Arial" w:hAnsi="Arial" w:cs="Arial"/>
          <w:sz w:val="22"/>
        </w:rPr>
        <w:lastRenderedPageBreak/>
        <w:t>camadas não superiores a 0,10m de cada vez. O restante do aterro deve ser procedido de maneira que resulte uma densidade aproximadamente igual a que o solo apresenta nas paredes da vala, utilizando-se de preferência, o mesmo tipo de solo isento de pedras ou corpos estranhos de dimensões notáveis.</w:t>
      </w:r>
    </w:p>
    <w:p w14:paraId="6B138FE4" w14:textId="77777777" w:rsidR="00CD5626" w:rsidRPr="00891FF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 xml:space="preserve">        </w:t>
      </w:r>
    </w:p>
    <w:p w14:paraId="68841A35" w14:textId="77777777" w:rsidR="00CD5626" w:rsidRPr="00891FF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>EXECUÇÃO DAS JUNTAS: Seguirá o seguinte roteiro:</w:t>
      </w:r>
    </w:p>
    <w:p w14:paraId="2EEE512D" w14:textId="77777777" w:rsidR="00CD5626" w:rsidRPr="00891FF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 xml:space="preserve"> a) Limpar com estopa a ponta e a bolsa dos tubos, especialmente o sulco de encaixe do anel de borracha;</w:t>
      </w:r>
    </w:p>
    <w:p w14:paraId="07ACF0BC" w14:textId="77777777" w:rsidR="00CD5626" w:rsidRPr="00891FF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 xml:space="preserve"> b) Encaixar corretamente o anel de borracha na virola do tubo;</w:t>
      </w:r>
    </w:p>
    <w:p w14:paraId="109C176B" w14:textId="77777777" w:rsidR="00CD5626" w:rsidRPr="00891FF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 xml:space="preserve"> c) Aplicar uma camada de lubrificante na ponta do tubo e na parte visível do anel de borracha. Juntar as peças, forçando o encaixe até o fundo da bolsa e posteriormente recuar um pouco (mais ou menos 1 cm) para permitir eventuais dilatações. Para os tubos de PVC DE fofo adotar o critério anterior e acrescentar um giro completo para a direita e para a esquerda, evitando-se assim a dobra do anel. </w:t>
      </w:r>
    </w:p>
    <w:p w14:paraId="4F3B2369" w14:textId="77777777" w:rsidR="00CD5626" w:rsidRPr="00891FF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</w:p>
    <w:p w14:paraId="2ACA4E2F" w14:textId="77777777" w:rsidR="00CD5626" w:rsidRPr="00891FF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 xml:space="preserve">PRESSÃO ESTÁTICA MÁXIMA E PRESSÃO DINÂMICA MÍNIMA:  </w:t>
      </w:r>
    </w:p>
    <w:p w14:paraId="60DA78CE" w14:textId="213C80EC" w:rsidR="00CD5626" w:rsidRPr="00891FF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 xml:space="preserve">Conforme recomendação da ABNT NBR 12.218/1.994 </w:t>
      </w:r>
      <w:proofErr w:type="spellStart"/>
      <w:r w:rsidRPr="00891FF6">
        <w:rPr>
          <w:rFonts w:ascii="Arial" w:hAnsi="Arial" w:cs="Arial"/>
          <w:sz w:val="22"/>
        </w:rPr>
        <w:t>ítem</w:t>
      </w:r>
      <w:proofErr w:type="spellEnd"/>
      <w:r w:rsidRPr="00891FF6">
        <w:rPr>
          <w:rFonts w:ascii="Arial" w:hAnsi="Arial" w:cs="Arial"/>
          <w:sz w:val="22"/>
        </w:rPr>
        <w:t xml:space="preserve"> 5.4, a pressão estática máxima deverá ser de 40,00 </w:t>
      </w:r>
      <w:proofErr w:type="spellStart"/>
      <w:r w:rsidRPr="00891FF6">
        <w:rPr>
          <w:rFonts w:ascii="Arial" w:hAnsi="Arial" w:cs="Arial"/>
          <w:sz w:val="22"/>
        </w:rPr>
        <w:t>mca</w:t>
      </w:r>
      <w:proofErr w:type="spellEnd"/>
      <w:r w:rsidRPr="00891FF6">
        <w:rPr>
          <w:rFonts w:ascii="Arial" w:hAnsi="Arial" w:cs="Arial"/>
          <w:sz w:val="22"/>
        </w:rPr>
        <w:t xml:space="preserve"> (400kPa) e pressão dinâmica mínima de 15,00 </w:t>
      </w:r>
      <w:proofErr w:type="spellStart"/>
      <w:r w:rsidRPr="00891FF6">
        <w:rPr>
          <w:rFonts w:ascii="Arial" w:hAnsi="Arial" w:cs="Arial"/>
          <w:sz w:val="22"/>
        </w:rPr>
        <w:t>mca</w:t>
      </w:r>
      <w:proofErr w:type="spellEnd"/>
      <w:r w:rsidRPr="00891FF6">
        <w:rPr>
          <w:rFonts w:ascii="Arial" w:hAnsi="Arial" w:cs="Arial"/>
          <w:sz w:val="22"/>
        </w:rPr>
        <w:t xml:space="preserve"> (150 kPa). </w:t>
      </w:r>
    </w:p>
    <w:p w14:paraId="38594F54" w14:textId="01269933" w:rsidR="00CD5626" w:rsidRDefault="00CD5626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  <w:r w:rsidRPr="00891FF6">
        <w:rPr>
          <w:rFonts w:ascii="Arial" w:hAnsi="Arial" w:cs="Arial"/>
          <w:sz w:val="22"/>
        </w:rPr>
        <w:t>CORPO DE BOMBEIROS: Para atender as exigências da Polícia Militar do Estado de São Paulo, da Secretaria de Segurança Pública que atende o Município e conforme orientação do Corpo de Bombeiros, será instalado três (03) “HIDRANTES”. Justificando assim, os diâmetros maiores que o necessário até o local de instalação do terceiro hidrante.</w:t>
      </w:r>
    </w:p>
    <w:p w14:paraId="40CFE762" w14:textId="02EC7ABD" w:rsidR="007E3C3C" w:rsidRDefault="007E3C3C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</w:p>
    <w:p w14:paraId="7994F1A0" w14:textId="0E4887C6" w:rsidR="007E3C3C" w:rsidRPr="00891FF6" w:rsidRDefault="007E3C3C" w:rsidP="007E3C3C">
      <w:pPr>
        <w:spacing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ADUTORA - </w:t>
      </w:r>
      <w:r w:rsidRPr="00891FF6">
        <w:rPr>
          <w:rFonts w:ascii="Arial" w:hAnsi="Arial" w:cs="Arial"/>
          <w:b/>
        </w:rPr>
        <w:t>ESTAÇÃO PRESSURIZADORA DE ÁGUA TRATADA</w:t>
      </w:r>
    </w:p>
    <w:p w14:paraId="474F687A" w14:textId="77777777" w:rsidR="007E3C3C" w:rsidRDefault="007E3C3C" w:rsidP="007E3C3C">
      <w:pPr>
        <w:spacing w:after="0" w:line="360" w:lineRule="auto"/>
        <w:jc w:val="both"/>
        <w:rPr>
          <w:rFonts w:ascii="Arial" w:hAnsi="Arial" w:cs="Arial"/>
        </w:rPr>
      </w:pPr>
    </w:p>
    <w:p w14:paraId="62067B1D" w14:textId="6C5656DE" w:rsidR="007E3C3C" w:rsidRPr="00891FF6" w:rsidRDefault="007E3C3C" w:rsidP="007E3C3C">
      <w:pPr>
        <w:spacing w:after="0" w:line="360" w:lineRule="auto"/>
        <w:jc w:val="both"/>
        <w:rPr>
          <w:rFonts w:ascii="Arial" w:hAnsi="Arial" w:cs="Arial"/>
        </w:rPr>
      </w:pPr>
      <w:r w:rsidRPr="00891FF6">
        <w:rPr>
          <w:rFonts w:ascii="Arial" w:hAnsi="Arial" w:cs="Arial"/>
        </w:rPr>
        <w:t xml:space="preserve">A altura manométrica, será definida pela necessidade de pressão mínima no ponto de cota mais alta do empreendimento. Vamos considerar esta pressão de </w:t>
      </w:r>
      <w:r>
        <w:rPr>
          <w:rFonts w:ascii="Arial" w:hAnsi="Arial" w:cs="Arial"/>
        </w:rPr>
        <w:t>15</w:t>
      </w:r>
      <w:r w:rsidRPr="00891FF6">
        <w:rPr>
          <w:rFonts w:ascii="Arial" w:hAnsi="Arial" w:cs="Arial"/>
        </w:rPr>
        <w:t xml:space="preserve">,00 </w:t>
      </w:r>
      <w:proofErr w:type="spellStart"/>
      <w:r w:rsidRPr="00891FF6">
        <w:rPr>
          <w:rFonts w:ascii="Arial" w:hAnsi="Arial" w:cs="Arial"/>
        </w:rPr>
        <w:t>m.c.a</w:t>
      </w:r>
      <w:proofErr w:type="spellEnd"/>
      <w:r w:rsidRPr="00891FF6">
        <w:rPr>
          <w:rFonts w:ascii="Arial" w:hAnsi="Arial" w:cs="Arial"/>
        </w:rPr>
        <w:t>.</w:t>
      </w:r>
    </w:p>
    <w:p w14:paraId="2DADE845" w14:textId="77777777" w:rsidR="007E3C3C" w:rsidRPr="00891FF6" w:rsidRDefault="007E3C3C" w:rsidP="007E3C3C">
      <w:pPr>
        <w:spacing w:after="0" w:line="360" w:lineRule="auto"/>
        <w:jc w:val="both"/>
        <w:rPr>
          <w:rFonts w:ascii="Arial" w:hAnsi="Arial" w:cs="Arial"/>
        </w:rPr>
      </w:pPr>
      <w:r w:rsidRPr="00891FF6">
        <w:rPr>
          <w:rFonts w:ascii="Arial" w:hAnsi="Arial" w:cs="Arial"/>
        </w:rPr>
        <w:t xml:space="preserve">Será adotado, para na sucção e também para o barrilete, k= </w:t>
      </w:r>
      <w:smartTag w:uri="urn:schemas-microsoft-com:office:smarttags" w:element="metricconverter">
        <w:smartTagPr>
          <w:attr w:name="ProductID" w:val="1,00 mm"/>
        </w:smartTagPr>
        <w:r w:rsidRPr="00891FF6">
          <w:rPr>
            <w:rFonts w:ascii="Arial" w:hAnsi="Arial" w:cs="Arial"/>
          </w:rPr>
          <w:t>1,00 mm</w:t>
        </w:r>
      </w:smartTag>
      <w:r w:rsidRPr="00891FF6">
        <w:rPr>
          <w:rFonts w:ascii="Arial" w:hAnsi="Arial" w:cs="Arial"/>
        </w:rPr>
        <w:t>, para tubos de Ferro Fundido. Considerando vazão de 8,34 l/s, teremos:</w:t>
      </w:r>
    </w:p>
    <w:p w14:paraId="47097A1F" w14:textId="77777777" w:rsidR="006F7A30" w:rsidRDefault="006F7A30" w:rsidP="007E3C3C">
      <w:pPr>
        <w:spacing w:after="0" w:line="360" w:lineRule="auto"/>
        <w:jc w:val="both"/>
        <w:rPr>
          <w:rFonts w:ascii="Arial" w:hAnsi="Arial" w:cs="Arial"/>
        </w:rPr>
      </w:pPr>
    </w:p>
    <w:p w14:paraId="03B465A7" w14:textId="0A9B60DC" w:rsidR="007E3C3C" w:rsidRPr="00891FF6" w:rsidRDefault="007E3C3C" w:rsidP="007E3C3C">
      <w:pPr>
        <w:spacing w:after="0" w:line="360" w:lineRule="auto"/>
        <w:jc w:val="both"/>
        <w:rPr>
          <w:rFonts w:ascii="Arial" w:hAnsi="Arial" w:cs="Arial"/>
        </w:rPr>
      </w:pPr>
      <w:r w:rsidRPr="00891FF6">
        <w:rPr>
          <w:rFonts w:ascii="Arial" w:hAnsi="Arial" w:cs="Arial"/>
        </w:rPr>
        <w:t xml:space="preserve">Ø </w:t>
      </w:r>
      <w:r w:rsidR="00750921">
        <w:rPr>
          <w:rFonts w:ascii="Arial" w:hAnsi="Arial" w:cs="Arial"/>
        </w:rPr>
        <w:t>300</w:t>
      </w:r>
      <w:r w:rsidRPr="00891FF6">
        <w:rPr>
          <w:rFonts w:ascii="Arial" w:hAnsi="Arial" w:cs="Arial"/>
        </w:rPr>
        <w:t xml:space="preserve">mm, </w:t>
      </w:r>
      <w:r w:rsidR="00F11A5F">
        <w:rPr>
          <w:rFonts w:ascii="Arial" w:hAnsi="Arial" w:cs="Arial"/>
        </w:rPr>
        <w:t xml:space="preserve">q=41,78 l/s, </w:t>
      </w:r>
      <w:r w:rsidRPr="00891FF6">
        <w:rPr>
          <w:rFonts w:ascii="Arial" w:hAnsi="Arial" w:cs="Arial"/>
        </w:rPr>
        <w:t>v=0,</w:t>
      </w:r>
      <w:r w:rsidR="00595441">
        <w:rPr>
          <w:rFonts w:ascii="Arial" w:hAnsi="Arial" w:cs="Arial"/>
        </w:rPr>
        <w:t>591</w:t>
      </w:r>
      <w:r w:rsidRPr="00891FF6">
        <w:rPr>
          <w:rFonts w:ascii="Arial" w:hAnsi="Arial" w:cs="Arial"/>
        </w:rPr>
        <w:t xml:space="preserve"> e j= 1</w:t>
      </w:r>
      <w:r w:rsidR="00595441">
        <w:rPr>
          <w:rFonts w:ascii="Arial" w:hAnsi="Arial" w:cs="Arial"/>
        </w:rPr>
        <w:t>,081</w:t>
      </w:r>
      <w:r w:rsidRPr="00891FF6">
        <w:rPr>
          <w:rFonts w:ascii="Arial" w:hAnsi="Arial" w:cs="Arial"/>
        </w:rPr>
        <w:t xml:space="preserve"> m/km</w:t>
      </w:r>
      <w:r w:rsidR="006F7A30">
        <w:rPr>
          <w:rFonts w:ascii="Arial" w:hAnsi="Arial" w:cs="Arial"/>
        </w:rPr>
        <w:t>, d= 478,65 m</w:t>
      </w:r>
      <w:r w:rsidRPr="00891FF6">
        <w:rPr>
          <w:rFonts w:ascii="Arial" w:hAnsi="Arial" w:cs="Arial"/>
        </w:rPr>
        <w:t>.</w:t>
      </w:r>
    </w:p>
    <w:p w14:paraId="3AAC6F31" w14:textId="16C09443" w:rsidR="007E3C3C" w:rsidRDefault="007E3C3C" w:rsidP="007E3C3C">
      <w:pPr>
        <w:spacing w:after="0" w:line="360" w:lineRule="auto"/>
        <w:jc w:val="both"/>
        <w:rPr>
          <w:rFonts w:ascii="Arial" w:hAnsi="Arial" w:cs="Arial"/>
        </w:rPr>
      </w:pPr>
      <w:r w:rsidRPr="00891FF6">
        <w:rPr>
          <w:rFonts w:ascii="Arial" w:hAnsi="Arial" w:cs="Arial"/>
        </w:rPr>
        <w:t xml:space="preserve">Ø </w:t>
      </w:r>
      <w:r w:rsidR="006F7A30">
        <w:rPr>
          <w:rFonts w:ascii="Arial" w:hAnsi="Arial" w:cs="Arial"/>
        </w:rPr>
        <w:t>250</w:t>
      </w:r>
      <w:r w:rsidRPr="00891FF6">
        <w:rPr>
          <w:rFonts w:ascii="Arial" w:hAnsi="Arial" w:cs="Arial"/>
        </w:rPr>
        <w:t>mm,</w:t>
      </w:r>
      <w:r w:rsidR="00F11A5F">
        <w:rPr>
          <w:rFonts w:ascii="Arial" w:hAnsi="Arial" w:cs="Arial"/>
        </w:rPr>
        <w:t xml:space="preserve"> q=</w:t>
      </w:r>
      <w:r w:rsidR="007A4631">
        <w:rPr>
          <w:rFonts w:ascii="Arial" w:hAnsi="Arial" w:cs="Arial"/>
        </w:rPr>
        <w:t>36,78</w:t>
      </w:r>
      <w:r w:rsidR="00F11A5F">
        <w:rPr>
          <w:rFonts w:ascii="Arial" w:hAnsi="Arial" w:cs="Arial"/>
        </w:rPr>
        <w:t xml:space="preserve"> l/s,</w:t>
      </w:r>
      <w:r w:rsidRPr="00891FF6">
        <w:rPr>
          <w:rFonts w:ascii="Arial" w:hAnsi="Arial" w:cs="Arial"/>
        </w:rPr>
        <w:t xml:space="preserve"> v=</w:t>
      </w:r>
      <w:r w:rsidR="00BF2698">
        <w:rPr>
          <w:rFonts w:ascii="Arial" w:hAnsi="Arial" w:cs="Arial"/>
        </w:rPr>
        <w:t>0,749</w:t>
      </w:r>
      <w:r w:rsidRPr="00891FF6">
        <w:rPr>
          <w:rFonts w:ascii="Arial" w:hAnsi="Arial" w:cs="Arial"/>
        </w:rPr>
        <w:t xml:space="preserve"> e j= </w:t>
      </w:r>
      <w:r w:rsidR="00BF2698">
        <w:rPr>
          <w:rFonts w:ascii="Arial" w:hAnsi="Arial" w:cs="Arial"/>
        </w:rPr>
        <w:t>2,116</w:t>
      </w:r>
      <w:r w:rsidRPr="00891FF6">
        <w:rPr>
          <w:rFonts w:ascii="Arial" w:hAnsi="Arial" w:cs="Arial"/>
        </w:rPr>
        <w:t xml:space="preserve"> m/km</w:t>
      </w:r>
      <w:r w:rsidR="006F7A30">
        <w:rPr>
          <w:rFonts w:ascii="Arial" w:hAnsi="Arial" w:cs="Arial"/>
        </w:rPr>
        <w:t>, d= 1.392,74 m</w:t>
      </w:r>
      <w:r w:rsidRPr="00891FF6">
        <w:rPr>
          <w:rFonts w:ascii="Arial" w:hAnsi="Arial" w:cs="Arial"/>
        </w:rPr>
        <w:t>.</w:t>
      </w:r>
    </w:p>
    <w:p w14:paraId="14C23EB8" w14:textId="7E8A0822" w:rsidR="006F7A30" w:rsidRPr="00891FF6" w:rsidRDefault="006F7A30" w:rsidP="006F7A30">
      <w:pPr>
        <w:spacing w:after="0" w:line="360" w:lineRule="auto"/>
        <w:jc w:val="both"/>
        <w:rPr>
          <w:rFonts w:ascii="Arial" w:hAnsi="Arial" w:cs="Arial"/>
        </w:rPr>
      </w:pPr>
      <w:r w:rsidRPr="00891FF6">
        <w:rPr>
          <w:rFonts w:ascii="Arial" w:hAnsi="Arial" w:cs="Arial"/>
        </w:rPr>
        <w:t xml:space="preserve">Ø </w:t>
      </w:r>
      <w:r>
        <w:rPr>
          <w:rFonts w:ascii="Arial" w:hAnsi="Arial" w:cs="Arial"/>
        </w:rPr>
        <w:t>200</w:t>
      </w:r>
      <w:r w:rsidRPr="00891FF6">
        <w:rPr>
          <w:rFonts w:ascii="Arial" w:hAnsi="Arial" w:cs="Arial"/>
        </w:rPr>
        <w:t>mm,</w:t>
      </w:r>
      <w:r w:rsidR="007A4631">
        <w:rPr>
          <w:rFonts w:ascii="Arial" w:hAnsi="Arial" w:cs="Arial"/>
        </w:rPr>
        <w:t xml:space="preserve"> q=36,78 l/s,</w:t>
      </w:r>
      <w:r w:rsidRPr="00891FF6">
        <w:rPr>
          <w:rFonts w:ascii="Arial" w:hAnsi="Arial" w:cs="Arial"/>
        </w:rPr>
        <w:t xml:space="preserve"> v=</w:t>
      </w:r>
      <w:r w:rsidR="00BF2698">
        <w:rPr>
          <w:rFonts w:ascii="Arial" w:hAnsi="Arial" w:cs="Arial"/>
        </w:rPr>
        <w:t>1,171</w:t>
      </w:r>
      <w:r w:rsidRPr="00891FF6">
        <w:rPr>
          <w:rFonts w:ascii="Arial" w:hAnsi="Arial" w:cs="Arial"/>
        </w:rPr>
        <w:t xml:space="preserve"> e j= </w:t>
      </w:r>
      <w:r w:rsidR="00BF2698">
        <w:rPr>
          <w:rFonts w:ascii="Arial" w:hAnsi="Arial" w:cs="Arial"/>
        </w:rPr>
        <w:t>6,515</w:t>
      </w:r>
      <w:r w:rsidRPr="00891FF6">
        <w:rPr>
          <w:rFonts w:ascii="Arial" w:hAnsi="Arial" w:cs="Arial"/>
        </w:rPr>
        <w:t xml:space="preserve"> m/km</w:t>
      </w:r>
      <w:r>
        <w:rPr>
          <w:rFonts w:ascii="Arial" w:hAnsi="Arial" w:cs="Arial"/>
        </w:rPr>
        <w:t>, d= 529,88 m</w:t>
      </w:r>
      <w:r w:rsidRPr="00891FF6">
        <w:rPr>
          <w:rFonts w:ascii="Arial" w:hAnsi="Arial" w:cs="Arial"/>
        </w:rPr>
        <w:t>.</w:t>
      </w:r>
    </w:p>
    <w:p w14:paraId="7AECC9D8" w14:textId="40ADDF33" w:rsidR="006F7A30" w:rsidRPr="00891FF6" w:rsidRDefault="006F7A30" w:rsidP="006F7A30">
      <w:pPr>
        <w:spacing w:after="0" w:line="360" w:lineRule="auto"/>
        <w:jc w:val="both"/>
        <w:rPr>
          <w:rFonts w:ascii="Arial" w:hAnsi="Arial" w:cs="Arial"/>
        </w:rPr>
      </w:pPr>
      <w:r w:rsidRPr="00891FF6">
        <w:rPr>
          <w:rFonts w:ascii="Arial" w:hAnsi="Arial" w:cs="Arial"/>
        </w:rPr>
        <w:t xml:space="preserve">Ø </w:t>
      </w:r>
      <w:r>
        <w:rPr>
          <w:rFonts w:ascii="Arial" w:hAnsi="Arial" w:cs="Arial"/>
        </w:rPr>
        <w:t>150</w:t>
      </w:r>
      <w:r w:rsidRPr="00891FF6">
        <w:rPr>
          <w:rFonts w:ascii="Arial" w:hAnsi="Arial" w:cs="Arial"/>
        </w:rPr>
        <w:t>mm,</w:t>
      </w:r>
      <w:r w:rsidR="007A4631">
        <w:rPr>
          <w:rFonts w:ascii="Arial" w:hAnsi="Arial" w:cs="Arial"/>
        </w:rPr>
        <w:t xml:space="preserve"> q=5,00 l/s,</w:t>
      </w:r>
      <w:r w:rsidRPr="00891FF6">
        <w:rPr>
          <w:rFonts w:ascii="Arial" w:hAnsi="Arial" w:cs="Arial"/>
        </w:rPr>
        <w:t xml:space="preserve"> v=</w:t>
      </w:r>
      <w:r w:rsidR="00BF2698">
        <w:rPr>
          <w:rFonts w:ascii="Arial" w:hAnsi="Arial" w:cs="Arial"/>
        </w:rPr>
        <w:t>0,283</w:t>
      </w:r>
      <w:r w:rsidRPr="00891FF6">
        <w:rPr>
          <w:rFonts w:ascii="Arial" w:hAnsi="Arial" w:cs="Arial"/>
        </w:rPr>
        <w:t xml:space="preserve"> e j= </w:t>
      </w:r>
      <w:r w:rsidR="00BF2698">
        <w:rPr>
          <w:rFonts w:ascii="Arial" w:hAnsi="Arial" w:cs="Arial"/>
        </w:rPr>
        <w:t>0,646</w:t>
      </w:r>
      <w:r w:rsidRPr="00891FF6">
        <w:rPr>
          <w:rFonts w:ascii="Arial" w:hAnsi="Arial" w:cs="Arial"/>
        </w:rPr>
        <w:t xml:space="preserve"> m/km</w:t>
      </w:r>
      <w:r>
        <w:rPr>
          <w:rFonts w:ascii="Arial" w:hAnsi="Arial" w:cs="Arial"/>
        </w:rPr>
        <w:t>, d= 1.625,35 m</w:t>
      </w:r>
      <w:r w:rsidRPr="00891FF6">
        <w:rPr>
          <w:rFonts w:ascii="Arial" w:hAnsi="Arial" w:cs="Arial"/>
        </w:rPr>
        <w:t>.</w:t>
      </w:r>
    </w:p>
    <w:p w14:paraId="04327522" w14:textId="77777777" w:rsidR="007E3C3C" w:rsidRPr="00891FF6" w:rsidRDefault="007E3C3C" w:rsidP="007E3C3C">
      <w:pPr>
        <w:spacing w:after="0" w:line="360" w:lineRule="auto"/>
        <w:jc w:val="both"/>
        <w:rPr>
          <w:rFonts w:ascii="Arial" w:hAnsi="Arial" w:cs="Arial"/>
          <w:b/>
        </w:rPr>
      </w:pPr>
    </w:p>
    <w:p w14:paraId="1EC45406" w14:textId="77777777" w:rsidR="007E3C3C" w:rsidRPr="00891FF6" w:rsidRDefault="007E3C3C" w:rsidP="007E3C3C">
      <w:pPr>
        <w:spacing w:after="0" w:line="360" w:lineRule="auto"/>
        <w:jc w:val="both"/>
        <w:rPr>
          <w:rFonts w:ascii="Arial" w:hAnsi="Arial" w:cs="Arial"/>
        </w:rPr>
      </w:pPr>
      <w:r w:rsidRPr="00891FF6">
        <w:rPr>
          <w:rFonts w:ascii="Arial" w:hAnsi="Arial" w:cs="Arial"/>
          <w:b/>
        </w:rPr>
        <w:t>Vazão de projeto</w:t>
      </w:r>
      <w:r w:rsidRPr="00891FF6">
        <w:rPr>
          <w:rFonts w:ascii="Arial" w:hAnsi="Arial" w:cs="Arial"/>
        </w:rPr>
        <w:t xml:space="preserve"> </w:t>
      </w:r>
    </w:p>
    <w:p w14:paraId="6CD82645" w14:textId="13679F9C" w:rsidR="007E3C3C" w:rsidRPr="00891FF6" w:rsidRDefault="007E3C3C" w:rsidP="007E3C3C">
      <w:pPr>
        <w:spacing w:after="0" w:line="360" w:lineRule="auto"/>
        <w:jc w:val="both"/>
        <w:rPr>
          <w:rFonts w:ascii="Arial" w:hAnsi="Arial" w:cs="Arial"/>
        </w:rPr>
      </w:pPr>
      <w:r w:rsidRPr="00891FF6">
        <w:rPr>
          <w:rFonts w:ascii="Arial" w:hAnsi="Arial" w:cs="Arial"/>
        </w:rPr>
        <w:t xml:space="preserve">Q = </w:t>
      </w:r>
      <w:r w:rsidR="00F81ABF">
        <w:rPr>
          <w:rFonts w:ascii="Arial" w:hAnsi="Arial" w:cs="Arial"/>
        </w:rPr>
        <w:t>41,78</w:t>
      </w:r>
      <w:r w:rsidRPr="00891FF6">
        <w:rPr>
          <w:rFonts w:ascii="Arial" w:hAnsi="Arial" w:cs="Arial"/>
        </w:rPr>
        <w:t xml:space="preserve"> l/s = </w:t>
      </w:r>
      <w:r w:rsidR="00F81ABF">
        <w:rPr>
          <w:rFonts w:ascii="Arial" w:hAnsi="Arial" w:cs="Arial"/>
        </w:rPr>
        <w:t>150,408</w:t>
      </w:r>
      <w:r w:rsidRPr="00891FF6">
        <w:rPr>
          <w:rFonts w:ascii="Arial" w:hAnsi="Arial" w:cs="Arial"/>
        </w:rPr>
        <w:t xml:space="preserve"> m³/h </w:t>
      </w:r>
    </w:p>
    <w:p w14:paraId="3B4118D5" w14:textId="77777777" w:rsidR="007E3C3C" w:rsidRPr="00891FF6" w:rsidRDefault="007E3C3C" w:rsidP="007E3C3C">
      <w:pPr>
        <w:spacing w:after="0" w:line="360" w:lineRule="auto"/>
        <w:jc w:val="both"/>
        <w:rPr>
          <w:rFonts w:ascii="Arial" w:hAnsi="Arial" w:cs="Arial"/>
          <w:b/>
        </w:rPr>
      </w:pPr>
      <w:r w:rsidRPr="00891FF6">
        <w:rPr>
          <w:rFonts w:ascii="Arial" w:hAnsi="Arial" w:cs="Arial"/>
          <w:b/>
        </w:rPr>
        <w:t>b) Desnível Geométrico (H</w:t>
      </w:r>
      <w:r w:rsidRPr="00891FF6">
        <w:rPr>
          <w:rFonts w:ascii="Arial" w:hAnsi="Arial" w:cs="Arial"/>
          <w:b/>
          <w:vertAlign w:val="subscript"/>
        </w:rPr>
        <w:t>g</w:t>
      </w:r>
      <w:r w:rsidRPr="00891FF6">
        <w:rPr>
          <w:rFonts w:ascii="Arial" w:hAnsi="Arial" w:cs="Arial"/>
          <w:b/>
        </w:rPr>
        <w:t>)</w:t>
      </w:r>
    </w:p>
    <w:p w14:paraId="4B626F48" w14:textId="1973475F" w:rsidR="007E3C3C" w:rsidRPr="00891FF6" w:rsidRDefault="007E3C3C" w:rsidP="007E3C3C">
      <w:pPr>
        <w:spacing w:after="0" w:line="360" w:lineRule="auto"/>
        <w:jc w:val="both"/>
        <w:rPr>
          <w:rFonts w:ascii="Arial" w:hAnsi="Arial" w:cs="Arial"/>
        </w:rPr>
      </w:pPr>
      <w:r w:rsidRPr="00891FF6">
        <w:rPr>
          <w:rFonts w:ascii="Arial" w:hAnsi="Arial" w:cs="Arial"/>
        </w:rPr>
        <w:t xml:space="preserve">Cota de instalação da bomba = </w:t>
      </w:r>
      <w:r w:rsidR="00FA7447">
        <w:rPr>
          <w:rFonts w:ascii="Arial" w:hAnsi="Arial" w:cs="Arial"/>
        </w:rPr>
        <w:t>69</w:t>
      </w:r>
      <w:r w:rsidR="00731D62">
        <w:rPr>
          <w:rFonts w:ascii="Arial" w:hAnsi="Arial" w:cs="Arial"/>
        </w:rPr>
        <w:t>3,368</w:t>
      </w:r>
      <w:r w:rsidRPr="00891FF6">
        <w:rPr>
          <w:rFonts w:ascii="Arial" w:hAnsi="Arial" w:cs="Arial"/>
        </w:rPr>
        <w:t>m</w:t>
      </w:r>
    </w:p>
    <w:p w14:paraId="1A53F713" w14:textId="4A8E4945" w:rsidR="007E3C3C" w:rsidRPr="00891FF6" w:rsidRDefault="007E3C3C" w:rsidP="007E3C3C">
      <w:pPr>
        <w:spacing w:after="0" w:line="360" w:lineRule="auto"/>
        <w:jc w:val="both"/>
        <w:rPr>
          <w:rFonts w:ascii="Arial" w:hAnsi="Arial" w:cs="Arial"/>
        </w:rPr>
      </w:pPr>
      <w:r w:rsidRPr="00891FF6">
        <w:rPr>
          <w:rFonts w:ascii="Arial" w:hAnsi="Arial" w:cs="Arial"/>
        </w:rPr>
        <w:t>Cota Piezométrica necessária no ponto mais alto = 7</w:t>
      </w:r>
      <w:r w:rsidR="00731D62">
        <w:rPr>
          <w:rFonts w:ascii="Arial" w:hAnsi="Arial" w:cs="Arial"/>
        </w:rPr>
        <w:t>17,13</w:t>
      </w:r>
      <w:r w:rsidRPr="00891FF6">
        <w:rPr>
          <w:rFonts w:ascii="Arial" w:hAnsi="Arial" w:cs="Arial"/>
        </w:rPr>
        <w:t xml:space="preserve"> + </w:t>
      </w:r>
      <w:r w:rsidR="00731D62">
        <w:rPr>
          <w:rFonts w:ascii="Arial" w:hAnsi="Arial" w:cs="Arial"/>
        </w:rPr>
        <w:t>15,00</w:t>
      </w:r>
      <w:r w:rsidRPr="00891FF6">
        <w:rPr>
          <w:rFonts w:ascii="Arial" w:hAnsi="Arial" w:cs="Arial"/>
        </w:rPr>
        <w:t xml:space="preserve"> = </w:t>
      </w:r>
      <w:r w:rsidR="001F0115">
        <w:rPr>
          <w:rFonts w:ascii="Arial" w:hAnsi="Arial" w:cs="Arial"/>
        </w:rPr>
        <w:t>732,13</w:t>
      </w:r>
      <w:r w:rsidRPr="00891FF6">
        <w:rPr>
          <w:rFonts w:ascii="Arial" w:hAnsi="Arial" w:cs="Arial"/>
        </w:rPr>
        <w:t xml:space="preserve"> m </w:t>
      </w:r>
    </w:p>
    <w:p w14:paraId="223A462E" w14:textId="4AF33A5A" w:rsidR="007E3C3C" w:rsidRPr="00891FF6" w:rsidRDefault="007E3C3C" w:rsidP="007E3C3C">
      <w:pPr>
        <w:spacing w:after="0" w:line="360" w:lineRule="auto"/>
        <w:jc w:val="both"/>
        <w:rPr>
          <w:rFonts w:ascii="Arial" w:hAnsi="Arial" w:cs="Arial"/>
        </w:rPr>
      </w:pPr>
      <w:r w:rsidRPr="00891FF6">
        <w:rPr>
          <w:rFonts w:ascii="Arial" w:hAnsi="Arial" w:cs="Arial"/>
        </w:rPr>
        <w:t>H</w:t>
      </w:r>
      <w:r w:rsidRPr="00891FF6">
        <w:rPr>
          <w:rFonts w:ascii="Arial" w:hAnsi="Arial" w:cs="Arial"/>
          <w:vertAlign w:val="subscript"/>
        </w:rPr>
        <w:t>g</w:t>
      </w:r>
      <w:r w:rsidRPr="00891FF6">
        <w:rPr>
          <w:rFonts w:ascii="Arial" w:hAnsi="Arial" w:cs="Arial"/>
        </w:rPr>
        <w:t xml:space="preserve"> = </w:t>
      </w:r>
      <w:r w:rsidR="00FD20B8">
        <w:rPr>
          <w:rFonts w:ascii="Arial" w:hAnsi="Arial" w:cs="Arial"/>
        </w:rPr>
        <w:t>732,13</w:t>
      </w:r>
      <w:r w:rsidRPr="00891FF6">
        <w:rPr>
          <w:rFonts w:ascii="Arial" w:hAnsi="Arial" w:cs="Arial"/>
        </w:rPr>
        <w:t xml:space="preserve"> – </w:t>
      </w:r>
      <w:r w:rsidR="00FD20B8">
        <w:rPr>
          <w:rFonts w:ascii="Arial" w:hAnsi="Arial" w:cs="Arial"/>
        </w:rPr>
        <w:t>693,37</w:t>
      </w:r>
    </w:p>
    <w:p w14:paraId="30A327FB" w14:textId="33BEF0B3" w:rsidR="007E3C3C" w:rsidRPr="00891FF6" w:rsidRDefault="007E3C3C" w:rsidP="007E3C3C">
      <w:pPr>
        <w:spacing w:after="0" w:line="360" w:lineRule="auto"/>
        <w:jc w:val="both"/>
        <w:rPr>
          <w:rFonts w:ascii="Arial" w:hAnsi="Arial" w:cs="Arial"/>
        </w:rPr>
      </w:pPr>
      <w:r w:rsidRPr="00891FF6">
        <w:rPr>
          <w:rFonts w:ascii="Arial" w:hAnsi="Arial" w:cs="Arial"/>
        </w:rPr>
        <w:t>H</w:t>
      </w:r>
      <w:r w:rsidRPr="00891FF6">
        <w:rPr>
          <w:rFonts w:ascii="Arial" w:hAnsi="Arial" w:cs="Arial"/>
          <w:vertAlign w:val="subscript"/>
        </w:rPr>
        <w:t>g</w:t>
      </w:r>
      <w:r w:rsidRPr="00891FF6">
        <w:rPr>
          <w:rFonts w:ascii="Arial" w:hAnsi="Arial" w:cs="Arial"/>
        </w:rPr>
        <w:t xml:space="preserve"> = </w:t>
      </w:r>
      <w:r w:rsidR="00FD20B8">
        <w:rPr>
          <w:rFonts w:ascii="Arial" w:hAnsi="Arial" w:cs="Arial"/>
        </w:rPr>
        <w:t>38,76</w:t>
      </w:r>
      <w:r w:rsidRPr="00891FF6">
        <w:rPr>
          <w:rFonts w:ascii="Arial" w:hAnsi="Arial" w:cs="Arial"/>
        </w:rPr>
        <w:t xml:space="preserve"> m</w:t>
      </w:r>
    </w:p>
    <w:p w14:paraId="7E4196C8" w14:textId="77777777" w:rsidR="007E3C3C" w:rsidRPr="00891FF6" w:rsidRDefault="007E3C3C" w:rsidP="007E3C3C">
      <w:pPr>
        <w:spacing w:after="0" w:line="360" w:lineRule="auto"/>
        <w:jc w:val="both"/>
        <w:rPr>
          <w:rFonts w:ascii="Arial" w:hAnsi="Arial" w:cs="Arial"/>
          <w:b/>
        </w:rPr>
      </w:pPr>
    </w:p>
    <w:p w14:paraId="35426540" w14:textId="77777777" w:rsidR="007E3C3C" w:rsidRPr="00891FF6" w:rsidRDefault="007E3C3C" w:rsidP="007E3C3C">
      <w:pPr>
        <w:spacing w:after="0" w:line="360" w:lineRule="auto"/>
        <w:jc w:val="both"/>
        <w:rPr>
          <w:rFonts w:ascii="Arial" w:hAnsi="Arial" w:cs="Arial"/>
          <w:b/>
        </w:rPr>
      </w:pPr>
      <w:r w:rsidRPr="00891FF6">
        <w:rPr>
          <w:rFonts w:ascii="Arial" w:hAnsi="Arial" w:cs="Arial"/>
          <w:b/>
        </w:rPr>
        <w:t>Comprimento Equivalente à Perda de Carga no Barrilete de Sucção (</w:t>
      </w:r>
      <w:proofErr w:type="spellStart"/>
      <w:r w:rsidRPr="00891FF6">
        <w:rPr>
          <w:rFonts w:ascii="Arial" w:hAnsi="Arial" w:cs="Arial"/>
          <w:b/>
        </w:rPr>
        <w:t>L</w:t>
      </w:r>
      <w:r w:rsidRPr="00891FF6">
        <w:rPr>
          <w:rFonts w:ascii="Arial" w:hAnsi="Arial" w:cs="Arial"/>
          <w:b/>
          <w:vertAlign w:val="subscript"/>
        </w:rPr>
        <w:t>s</w:t>
      </w:r>
      <w:proofErr w:type="spellEnd"/>
      <w:r w:rsidRPr="00891FF6">
        <w:rPr>
          <w:rFonts w:ascii="Arial" w:hAnsi="Arial" w:cs="Arial"/>
          <w:b/>
        </w:rPr>
        <w:t>)</w:t>
      </w:r>
    </w:p>
    <w:p w14:paraId="4F3325FC" w14:textId="2E09A650" w:rsidR="007E3C3C" w:rsidRPr="00891FF6" w:rsidRDefault="007E3C3C" w:rsidP="007E3C3C">
      <w:pPr>
        <w:spacing w:after="0" w:line="360" w:lineRule="auto"/>
        <w:jc w:val="both"/>
        <w:rPr>
          <w:rFonts w:ascii="Arial" w:hAnsi="Arial" w:cs="Arial"/>
        </w:rPr>
      </w:pPr>
      <w:r w:rsidRPr="00891FF6">
        <w:rPr>
          <w:rFonts w:ascii="Arial" w:hAnsi="Arial" w:cs="Arial"/>
        </w:rPr>
        <w:t xml:space="preserve">Conforme desenho – Estação Pressurizadora de Água Tratada, a tubulação de sucção das bombas é de </w:t>
      </w:r>
      <w:proofErr w:type="spellStart"/>
      <w:r w:rsidRPr="00891FF6">
        <w:rPr>
          <w:rFonts w:ascii="Arial" w:hAnsi="Arial" w:cs="Arial"/>
        </w:rPr>
        <w:t>FºFº</w:t>
      </w:r>
      <w:proofErr w:type="spellEnd"/>
      <w:r w:rsidRPr="00891FF6">
        <w:rPr>
          <w:rFonts w:ascii="Arial" w:hAnsi="Arial" w:cs="Arial"/>
        </w:rPr>
        <w:t xml:space="preserve"> DN 150 e </w:t>
      </w:r>
      <w:r w:rsidR="00FD20B8">
        <w:rPr>
          <w:rFonts w:ascii="Arial" w:hAnsi="Arial" w:cs="Arial"/>
        </w:rPr>
        <w:t>300</w:t>
      </w:r>
      <w:r w:rsidRPr="00891FF6">
        <w:rPr>
          <w:rFonts w:ascii="Arial" w:hAnsi="Arial" w:cs="Arial"/>
        </w:rPr>
        <w:t xml:space="preserve"> mm, com as seguintes peças:</w:t>
      </w:r>
    </w:p>
    <w:p w14:paraId="7845174D" w14:textId="0A4F9FD5" w:rsidR="007E3C3C" w:rsidRPr="00891FF6" w:rsidRDefault="007E3C3C" w:rsidP="007E3C3C">
      <w:pPr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Arial" w:hAnsi="Arial" w:cs="Arial"/>
          <w:lang w:val="en-US"/>
        </w:rPr>
      </w:pPr>
      <w:r w:rsidRPr="00891FF6">
        <w:rPr>
          <w:rFonts w:ascii="Arial" w:hAnsi="Arial" w:cs="Arial"/>
          <w:lang w:val="en-US"/>
        </w:rPr>
        <w:t xml:space="preserve">1 un SAIDA </w:t>
      </w:r>
      <w:r w:rsidR="00FD20B8">
        <w:rPr>
          <w:rFonts w:ascii="Arial" w:hAnsi="Arial" w:cs="Arial"/>
          <w:lang w:val="en-US"/>
        </w:rPr>
        <w:t>300</w:t>
      </w:r>
      <w:r w:rsidRPr="00891FF6">
        <w:rPr>
          <w:rFonts w:ascii="Arial" w:hAnsi="Arial" w:cs="Arial"/>
          <w:lang w:val="en-US"/>
        </w:rPr>
        <w:t>mm</w:t>
      </w:r>
    </w:p>
    <w:p w14:paraId="2D4428AB" w14:textId="32D6A586" w:rsidR="007E3C3C" w:rsidRDefault="007E3C3C" w:rsidP="007E3C3C">
      <w:pPr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891FF6">
        <w:rPr>
          <w:rFonts w:ascii="Arial" w:hAnsi="Arial" w:cs="Arial"/>
        </w:rPr>
        <w:t xml:space="preserve"> </w:t>
      </w:r>
      <w:proofErr w:type="spellStart"/>
      <w:r w:rsidRPr="00891FF6">
        <w:rPr>
          <w:rFonts w:ascii="Arial" w:hAnsi="Arial" w:cs="Arial"/>
        </w:rPr>
        <w:t>un</w:t>
      </w:r>
      <w:proofErr w:type="spellEnd"/>
      <w:r w:rsidRPr="00891FF6">
        <w:rPr>
          <w:rFonts w:ascii="Arial" w:hAnsi="Arial" w:cs="Arial"/>
        </w:rPr>
        <w:t xml:space="preserve"> Curva 90° DN </w:t>
      </w:r>
      <w:r w:rsidR="00FD20B8">
        <w:rPr>
          <w:rFonts w:ascii="Arial" w:hAnsi="Arial" w:cs="Arial"/>
        </w:rPr>
        <w:t xml:space="preserve">300 </w:t>
      </w:r>
      <w:r w:rsidRPr="00891FF6">
        <w:rPr>
          <w:rFonts w:ascii="Arial" w:hAnsi="Arial" w:cs="Arial"/>
        </w:rPr>
        <w:t xml:space="preserve">mm </w:t>
      </w:r>
      <w:proofErr w:type="spellStart"/>
      <w:r w:rsidRPr="00891FF6">
        <w:rPr>
          <w:rFonts w:ascii="Arial" w:hAnsi="Arial" w:cs="Arial"/>
        </w:rPr>
        <w:t>F°F°</w:t>
      </w:r>
      <w:proofErr w:type="spellEnd"/>
      <w:r w:rsidRPr="00891FF6">
        <w:rPr>
          <w:rFonts w:ascii="Arial" w:hAnsi="Arial" w:cs="Arial"/>
        </w:rPr>
        <w:t xml:space="preserve"> com Flanges;</w:t>
      </w:r>
    </w:p>
    <w:p w14:paraId="795FAC24" w14:textId="7BE97F3F" w:rsidR="00F06BB1" w:rsidRDefault="00F06BB1" w:rsidP="00F06BB1">
      <w:pPr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Arial" w:hAnsi="Arial" w:cs="Arial"/>
          <w:lang w:val="en-US"/>
        </w:rPr>
      </w:pPr>
      <w:r w:rsidRPr="00891FF6">
        <w:rPr>
          <w:rFonts w:ascii="Arial" w:hAnsi="Arial" w:cs="Arial"/>
          <w:lang w:val="en-US"/>
        </w:rPr>
        <w:t xml:space="preserve">1 un </w:t>
      </w:r>
      <w:proofErr w:type="spellStart"/>
      <w:r w:rsidRPr="00891FF6">
        <w:rPr>
          <w:rFonts w:ascii="Arial" w:hAnsi="Arial" w:cs="Arial"/>
          <w:lang w:val="en-US"/>
        </w:rPr>
        <w:t>Tê</w:t>
      </w:r>
      <w:proofErr w:type="spellEnd"/>
      <w:r w:rsidRPr="00891FF6">
        <w:rPr>
          <w:rFonts w:ascii="Arial" w:hAnsi="Arial" w:cs="Arial"/>
          <w:lang w:val="en-US"/>
        </w:rPr>
        <w:t xml:space="preserve"> Lateral DN </w:t>
      </w:r>
      <w:r w:rsidR="00FD20B8">
        <w:rPr>
          <w:rFonts w:ascii="Arial" w:hAnsi="Arial" w:cs="Arial"/>
          <w:lang w:val="en-US"/>
        </w:rPr>
        <w:t>300</w:t>
      </w:r>
      <w:r w:rsidRPr="00891FF6">
        <w:rPr>
          <w:rFonts w:ascii="Arial" w:hAnsi="Arial" w:cs="Arial"/>
          <w:lang w:val="en-US"/>
        </w:rPr>
        <w:t>mm F°F° com Flanges;</w:t>
      </w:r>
    </w:p>
    <w:p w14:paraId="00FA64BB" w14:textId="2F5FCA0E" w:rsidR="007E3C3C" w:rsidRDefault="007E3C3C" w:rsidP="007E3C3C">
      <w:pPr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Arial" w:hAnsi="Arial" w:cs="Arial"/>
          <w:lang w:val="en-US"/>
        </w:rPr>
      </w:pPr>
      <w:r w:rsidRPr="00891FF6">
        <w:rPr>
          <w:rFonts w:ascii="Arial" w:hAnsi="Arial" w:cs="Arial"/>
          <w:lang w:val="en-US"/>
        </w:rPr>
        <w:t xml:space="preserve">1 un </w:t>
      </w:r>
      <w:proofErr w:type="spellStart"/>
      <w:r w:rsidRPr="00891FF6">
        <w:rPr>
          <w:rFonts w:ascii="Arial" w:hAnsi="Arial" w:cs="Arial"/>
          <w:lang w:val="en-US"/>
        </w:rPr>
        <w:t>Redução</w:t>
      </w:r>
      <w:proofErr w:type="spellEnd"/>
      <w:r w:rsidRPr="00891FF6">
        <w:rPr>
          <w:rFonts w:ascii="Arial" w:hAnsi="Arial" w:cs="Arial"/>
          <w:lang w:val="en-US"/>
        </w:rPr>
        <w:t xml:space="preserve"> DN </w:t>
      </w:r>
      <w:r w:rsidR="00FD20B8">
        <w:rPr>
          <w:rFonts w:ascii="Arial" w:hAnsi="Arial" w:cs="Arial"/>
          <w:lang w:val="en-US"/>
        </w:rPr>
        <w:t>300</w:t>
      </w:r>
      <w:r w:rsidRPr="00891FF6">
        <w:rPr>
          <w:rFonts w:ascii="Arial" w:hAnsi="Arial" w:cs="Arial"/>
          <w:lang w:val="en-US"/>
        </w:rPr>
        <w:t>x</w:t>
      </w:r>
      <w:r w:rsidR="00FD20B8">
        <w:rPr>
          <w:rFonts w:ascii="Arial" w:hAnsi="Arial" w:cs="Arial"/>
          <w:lang w:val="en-US"/>
        </w:rPr>
        <w:t>1</w:t>
      </w:r>
      <w:r w:rsidRPr="00891FF6">
        <w:rPr>
          <w:rFonts w:ascii="Arial" w:hAnsi="Arial" w:cs="Arial"/>
          <w:lang w:val="en-US"/>
        </w:rPr>
        <w:t>50mm F°F° c/ flanges;</w:t>
      </w:r>
    </w:p>
    <w:p w14:paraId="08D7512F" w14:textId="493F81C4" w:rsidR="00FD20B8" w:rsidRPr="00891FF6" w:rsidRDefault="00FD20B8" w:rsidP="007E3C3C">
      <w:pPr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1</w:t>
      </w:r>
      <w:r w:rsidRPr="00891FF6">
        <w:rPr>
          <w:rFonts w:ascii="Arial" w:hAnsi="Arial" w:cs="Arial"/>
          <w:lang w:val="en-US"/>
        </w:rPr>
        <w:t xml:space="preserve"> un </w:t>
      </w:r>
      <w:proofErr w:type="spellStart"/>
      <w:r w:rsidRPr="00891FF6">
        <w:rPr>
          <w:rFonts w:ascii="Arial" w:hAnsi="Arial" w:cs="Arial"/>
          <w:lang w:val="en-US"/>
        </w:rPr>
        <w:t>válvula</w:t>
      </w:r>
      <w:proofErr w:type="spellEnd"/>
      <w:r w:rsidRPr="00891FF6">
        <w:rPr>
          <w:rFonts w:ascii="Arial" w:hAnsi="Arial" w:cs="Arial"/>
          <w:lang w:val="en-US"/>
        </w:rPr>
        <w:t xml:space="preserve"> </w:t>
      </w:r>
      <w:proofErr w:type="spellStart"/>
      <w:r w:rsidRPr="00891FF6">
        <w:rPr>
          <w:rFonts w:ascii="Arial" w:hAnsi="Arial" w:cs="Arial"/>
          <w:lang w:val="en-US"/>
        </w:rPr>
        <w:t>gaveta</w:t>
      </w:r>
      <w:proofErr w:type="spellEnd"/>
      <w:r w:rsidRPr="00891FF6">
        <w:rPr>
          <w:rFonts w:ascii="Arial" w:hAnsi="Arial" w:cs="Arial"/>
          <w:lang w:val="en-US"/>
        </w:rPr>
        <w:t xml:space="preserve"> FºFº c/ flanges DN </w:t>
      </w:r>
      <w:r>
        <w:rPr>
          <w:rFonts w:ascii="Arial" w:hAnsi="Arial" w:cs="Arial"/>
          <w:lang w:val="en-US"/>
        </w:rPr>
        <w:t>30</w:t>
      </w:r>
      <w:r w:rsidRPr="00891FF6">
        <w:rPr>
          <w:rFonts w:ascii="Arial" w:hAnsi="Arial" w:cs="Arial"/>
          <w:lang w:val="en-US"/>
        </w:rPr>
        <w:t>0mm;</w:t>
      </w:r>
    </w:p>
    <w:p w14:paraId="1E6DA157" w14:textId="1EA5E6AE" w:rsidR="00C46A84" w:rsidRPr="00891FF6" w:rsidRDefault="00C46A84" w:rsidP="00C46A84">
      <w:pPr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Arial" w:hAnsi="Arial" w:cs="Arial"/>
          <w:lang w:val="en-US"/>
        </w:rPr>
      </w:pPr>
      <w:r w:rsidRPr="00891FF6">
        <w:rPr>
          <w:rFonts w:ascii="Arial" w:hAnsi="Arial" w:cs="Arial"/>
          <w:lang w:val="en-US"/>
        </w:rPr>
        <w:t xml:space="preserve">1 un </w:t>
      </w:r>
      <w:proofErr w:type="spellStart"/>
      <w:r w:rsidRPr="00891FF6">
        <w:rPr>
          <w:rFonts w:ascii="Arial" w:hAnsi="Arial" w:cs="Arial"/>
          <w:lang w:val="en-US"/>
        </w:rPr>
        <w:t>tubo</w:t>
      </w:r>
      <w:proofErr w:type="spellEnd"/>
      <w:r w:rsidRPr="00891FF6">
        <w:rPr>
          <w:rFonts w:ascii="Arial" w:hAnsi="Arial" w:cs="Arial"/>
          <w:lang w:val="en-US"/>
        </w:rPr>
        <w:t xml:space="preserve"> FºFº flange/flange DN </w:t>
      </w:r>
      <w:r w:rsidR="00CE4F3D">
        <w:rPr>
          <w:rFonts w:ascii="Arial" w:hAnsi="Arial" w:cs="Arial"/>
          <w:lang w:val="en-US"/>
        </w:rPr>
        <w:t>30</w:t>
      </w:r>
      <w:r w:rsidRPr="00891FF6">
        <w:rPr>
          <w:rFonts w:ascii="Arial" w:hAnsi="Arial" w:cs="Arial"/>
          <w:lang w:val="en-US"/>
        </w:rPr>
        <w:t>0 mm - L=</w:t>
      </w:r>
      <w:r w:rsidR="00CE4F3D">
        <w:rPr>
          <w:rFonts w:ascii="Arial" w:hAnsi="Arial" w:cs="Arial"/>
          <w:lang w:val="en-US"/>
        </w:rPr>
        <w:t>6,40</w:t>
      </w:r>
      <w:r w:rsidRPr="00891FF6">
        <w:rPr>
          <w:rFonts w:ascii="Arial" w:hAnsi="Arial" w:cs="Arial"/>
          <w:lang w:val="en-US"/>
        </w:rPr>
        <w:t xml:space="preserve"> m;</w:t>
      </w:r>
    </w:p>
    <w:p w14:paraId="403A8D49" w14:textId="77777777" w:rsidR="007E3C3C" w:rsidRPr="00CE4F3D" w:rsidRDefault="007E3C3C" w:rsidP="007E3C3C">
      <w:pPr>
        <w:spacing w:after="0" w:line="360" w:lineRule="auto"/>
        <w:jc w:val="both"/>
        <w:rPr>
          <w:rFonts w:ascii="Arial" w:hAnsi="Arial" w:cs="Arial"/>
          <w:lang w:val="en-US"/>
        </w:rPr>
      </w:pPr>
    </w:p>
    <w:p w14:paraId="214AF649" w14:textId="77777777" w:rsidR="007E3C3C" w:rsidRPr="00891FF6" w:rsidRDefault="007E3C3C" w:rsidP="007E3C3C">
      <w:pPr>
        <w:spacing w:after="0" w:line="360" w:lineRule="auto"/>
        <w:jc w:val="both"/>
        <w:rPr>
          <w:rFonts w:ascii="Arial" w:hAnsi="Arial" w:cs="Arial"/>
        </w:rPr>
      </w:pPr>
      <w:r w:rsidRPr="00891FF6">
        <w:rPr>
          <w:rFonts w:ascii="Arial" w:hAnsi="Arial" w:cs="Arial"/>
        </w:rPr>
        <w:t>Calcularemos as perdas de cargas localizadas através dos comprimentos equivalentes expressos em diâmetros da canalização (Manual de Hidráulica-Azevedo Netto, 7ª ed., Vol. I, pág. 225).</w:t>
      </w:r>
    </w:p>
    <w:p w14:paraId="53D718B3" w14:textId="77777777" w:rsidR="007E3C3C" w:rsidRPr="00891FF6" w:rsidRDefault="007E3C3C" w:rsidP="007E3C3C">
      <w:pPr>
        <w:spacing w:after="0" w:line="360" w:lineRule="auto"/>
        <w:jc w:val="both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4"/>
        <w:gridCol w:w="1171"/>
        <w:gridCol w:w="1366"/>
        <w:gridCol w:w="1451"/>
        <w:gridCol w:w="1855"/>
      </w:tblGrid>
      <w:tr w:rsidR="007E3C3C" w:rsidRPr="00891FF6" w14:paraId="63B6B5F5" w14:textId="77777777" w:rsidTr="007E3C3C">
        <w:trPr>
          <w:jc w:val="center"/>
        </w:trPr>
        <w:tc>
          <w:tcPr>
            <w:tcW w:w="0" w:type="auto"/>
            <w:gridSpan w:val="5"/>
          </w:tcPr>
          <w:p w14:paraId="7DDB5E1F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91FF6">
              <w:rPr>
                <w:rFonts w:ascii="Arial" w:hAnsi="Arial" w:cs="Arial"/>
                <w:b/>
              </w:rPr>
              <w:t>PEÇAS ESPECIAIS</w:t>
            </w:r>
          </w:p>
        </w:tc>
      </w:tr>
      <w:tr w:rsidR="007E3C3C" w:rsidRPr="00891FF6" w14:paraId="7AE8C220" w14:textId="77777777" w:rsidTr="007E3C3C">
        <w:trPr>
          <w:jc w:val="center"/>
        </w:trPr>
        <w:tc>
          <w:tcPr>
            <w:tcW w:w="0" w:type="auto"/>
          </w:tcPr>
          <w:p w14:paraId="736F6B04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91FF6">
              <w:rPr>
                <w:rFonts w:ascii="Arial" w:hAnsi="Arial" w:cs="Arial"/>
                <w:b/>
              </w:rPr>
              <w:t>Especificação</w:t>
            </w:r>
          </w:p>
          <w:p w14:paraId="146971B1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91FF6">
              <w:rPr>
                <w:rFonts w:ascii="Arial" w:hAnsi="Arial" w:cs="Arial"/>
                <w:b/>
              </w:rPr>
              <w:t>da Peça</w:t>
            </w:r>
          </w:p>
        </w:tc>
        <w:tc>
          <w:tcPr>
            <w:tcW w:w="0" w:type="auto"/>
          </w:tcPr>
          <w:p w14:paraId="2C3B42E2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91FF6">
              <w:rPr>
                <w:rFonts w:ascii="Arial" w:hAnsi="Arial" w:cs="Arial"/>
                <w:b/>
              </w:rPr>
              <w:t>Número</w:t>
            </w:r>
          </w:p>
          <w:p w14:paraId="788198B0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91FF6">
              <w:rPr>
                <w:rFonts w:ascii="Arial" w:hAnsi="Arial" w:cs="Arial"/>
                <w:b/>
              </w:rPr>
              <w:t>de Peças</w:t>
            </w:r>
          </w:p>
          <w:p w14:paraId="1ECB87CF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91FF6">
              <w:rPr>
                <w:rFonts w:ascii="Arial" w:hAnsi="Arial" w:cs="Arial"/>
                <w:b/>
              </w:rPr>
              <w:t>(P)</w:t>
            </w:r>
          </w:p>
        </w:tc>
        <w:tc>
          <w:tcPr>
            <w:tcW w:w="0" w:type="auto"/>
            <w:tcBorders>
              <w:top w:val="nil"/>
            </w:tcBorders>
          </w:tcPr>
          <w:p w14:paraId="0125CB06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91FF6">
              <w:rPr>
                <w:rFonts w:ascii="Arial" w:hAnsi="Arial" w:cs="Arial"/>
                <w:b/>
              </w:rPr>
              <w:t>Número de</w:t>
            </w:r>
          </w:p>
          <w:p w14:paraId="21EA48D9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91FF6">
              <w:rPr>
                <w:rFonts w:ascii="Arial" w:hAnsi="Arial" w:cs="Arial"/>
                <w:b/>
              </w:rPr>
              <w:t>Diâmetros</w:t>
            </w:r>
          </w:p>
          <w:p w14:paraId="33F971FE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91FF6">
              <w:rPr>
                <w:rFonts w:ascii="Arial" w:hAnsi="Arial" w:cs="Arial"/>
                <w:b/>
              </w:rPr>
              <w:t xml:space="preserve">(ND) </w:t>
            </w:r>
          </w:p>
        </w:tc>
        <w:tc>
          <w:tcPr>
            <w:tcW w:w="0" w:type="auto"/>
            <w:tcBorders>
              <w:top w:val="nil"/>
            </w:tcBorders>
          </w:tcPr>
          <w:p w14:paraId="0396F55B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91FF6">
              <w:rPr>
                <w:rFonts w:ascii="Arial" w:hAnsi="Arial" w:cs="Arial"/>
                <w:b/>
              </w:rPr>
              <w:t>Diâmetro</w:t>
            </w:r>
          </w:p>
          <w:p w14:paraId="514F583F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91FF6">
              <w:rPr>
                <w:rFonts w:ascii="Arial" w:hAnsi="Arial" w:cs="Arial"/>
                <w:b/>
              </w:rPr>
              <w:t xml:space="preserve">da Peça (m) </w:t>
            </w:r>
          </w:p>
          <w:p w14:paraId="6BF94336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91FF6">
              <w:rPr>
                <w:rFonts w:ascii="Arial" w:hAnsi="Arial" w:cs="Arial"/>
                <w:b/>
              </w:rPr>
              <w:t>(D)</w:t>
            </w:r>
          </w:p>
        </w:tc>
        <w:tc>
          <w:tcPr>
            <w:tcW w:w="0" w:type="auto"/>
          </w:tcPr>
          <w:p w14:paraId="54945A5D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91FF6">
              <w:rPr>
                <w:rFonts w:ascii="Arial" w:hAnsi="Arial" w:cs="Arial"/>
                <w:b/>
              </w:rPr>
              <w:t>Comprimento</w:t>
            </w:r>
          </w:p>
          <w:p w14:paraId="5A5B836A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91FF6">
              <w:rPr>
                <w:rFonts w:ascii="Arial" w:hAnsi="Arial" w:cs="Arial"/>
                <w:b/>
              </w:rPr>
              <w:t>Equivalente (m)</w:t>
            </w:r>
          </w:p>
          <w:p w14:paraId="03CD6D5A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91FF6">
              <w:rPr>
                <w:rFonts w:ascii="Arial" w:hAnsi="Arial" w:cs="Arial"/>
                <w:b/>
              </w:rPr>
              <w:t xml:space="preserve">(P x ND x D)   </w:t>
            </w:r>
          </w:p>
        </w:tc>
      </w:tr>
      <w:tr w:rsidR="007E3C3C" w:rsidRPr="00891FF6" w14:paraId="323FDF06" w14:textId="77777777" w:rsidTr="007E3C3C">
        <w:trPr>
          <w:jc w:val="center"/>
        </w:trPr>
        <w:tc>
          <w:tcPr>
            <w:tcW w:w="0" w:type="auto"/>
          </w:tcPr>
          <w:p w14:paraId="4E6C3AD0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  <w:bCs/>
              </w:rPr>
            </w:pPr>
            <w:r w:rsidRPr="00891FF6">
              <w:rPr>
                <w:rFonts w:ascii="Arial" w:hAnsi="Arial" w:cs="Arial"/>
                <w:bCs/>
              </w:rPr>
              <w:t xml:space="preserve">Saída </w:t>
            </w:r>
            <w:proofErr w:type="spellStart"/>
            <w:r w:rsidRPr="00891FF6">
              <w:rPr>
                <w:rFonts w:ascii="Arial" w:hAnsi="Arial" w:cs="Arial"/>
                <w:bCs/>
              </w:rPr>
              <w:t>reserv</w:t>
            </w:r>
            <w:proofErr w:type="spellEnd"/>
            <w:r w:rsidRPr="00891FF6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0" w:type="auto"/>
          </w:tcPr>
          <w:p w14:paraId="29191AB3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  <w:bCs/>
              </w:rPr>
            </w:pPr>
            <w:r w:rsidRPr="00891FF6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0" w:type="auto"/>
            <w:tcBorders>
              <w:top w:val="nil"/>
            </w:tcBorders>
          </w:tcPr>
          <w:p w14:paraId="43221666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  <w:bCs/>
              </w:rPr>
            </w:pPr>
            <w:r w:rsidRPr="00891FF6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0" w:type="auto"/>
            <w:tcBorders>
              <w:top w:val="nil"/>
            </w:tcBorders>
          </w:tcPr>
          <w:p w14:paraId="0DC22AF0" w14:textId="722595D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  <w:bCs/>
              </w:rPr>
            </w:pPr>
            <w:r w:rsidRPr="00891FF6">
              <w:rPr>
                <w:rFonts w:ascii="Arial" w:hAnsi="Arial" w:cs="Arial"/>
                <w:bCs/>
              </w:rPr>
              <w:t>0,</w:t>
            </w:r>
            <w:r w:rsidR="00CE4F3D">
              <w:rPr>
                <w:rFonts w:ascii="Arial" w:hAnsi="Arial" w:cs="Arial"/>
                <w:bCs/>
              </w:rPr>
              <w:t>30</w:t>
            </w:r>
          </w:p>
        </w:tc>
        <w:tc>
          <w:tcPr>
            <w:tcW w:w="0" w:type="auto"/>
          </w:tcPr>
          <w:p w14:paraId="6CF5F188" w14:textId="1FCD2D94" w:rsidR="007E3C3C" w:rsidRPr="00891FF6" w:rsidRDefault="00CE4F3D" w:rsidP="007E3C3C">
            <w:pPr>
              <w:spacing w:after="0" w:line="36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1,50</w:t>
            </w:r>
          </w:p>
        </w:tc>
      </w:tr>
      <w:tr w:rsidR="007E3C3C" w:rsidRPr="00891FF6" w14:paraId="19346885" w14:textId="77777777" w:rsidTr="007E3C3C">
        <w:trPr>
          <w:jc w:val="center"/>
        </w:trPr>
        <w:tc>
          <w:tcPr>
            <w:tcW w:w="0" w:type="auto"/>
            <w:vAlign w:val="center"/>
          </w:tcPr>
          <w:p w14:paraId="6DBBDE71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91FF6">
              <w:rPr>
                <w:rFonts w:ascii="Arial" w:hAnsi="Arial" w:cs="Arial"/>
              </w:rPr>
              <w:t>Curva 90°</w:t>
            </w:r>
          </w:p>
        </w:tc>
        <w:tc>
          <w:tcPr>
            <w:tcW w:w="0" w:type="auto"/>
            <w:vAlign w:val="center"/>
          </w:tcPr>
          <w:p w14:paraId="5B519315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vAlign w:val="center"/>
          </w:tcPr>
          <w:p w14:paraId="63846B1D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91FF6">
              <w:rPr>
                <w:rFonts w:ascii="Arial" w:hAnsi="Arial" w:cs="Arial"/>
              </w:rPr>
              <w:t>30</w:t>
            </w:r>
          </w:p>
        </w:tc>
        <w:tc>
          <w:tcPr>
            <w:tcW w:w="0" w:type="auto"/>
            <w:vAlign w:val="center"/>
          </w:tcPr>
          <w:p w14:paraId="6A0E133F" w14:textId="54FC4FCB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91FF6">
              <w:rPr>
                <w:rFonts w:ascii="Arial" w:hAnsi="Arial" w:cs="Arial"/>
              </w:rPr>
              <w:t>0,</w:t>
            </w:r>
            <w:r w:rsidR="00CE4F3D">
              <w:rPr>
                <w:rFonts w:ascii="Arial" w:hAnsi="Arial" w:cs="Arial"/>
              </w:rPr>
              <w:t>30</w:t>
            </w:r>
          </w:p>
        </w:tc>
        <w:tc>
          <w:tcPr>
            <w:tcW w:w="0" w:type="auto"/>
            <w:vAlign w:val="center"/>
          </w:tcPr>
          <w:p w14:paraId="39053E50" w14:textId="375D9E85" w:rsidR="007E3C3C" w:rsidRPr="00891FF6" w:rsidRDefault="00CE4F3D" w:rsidP="007E3C3C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27,00</w:t>
            </w:r>
          </w:p>
        </w:tc>
      </w:tr>
      <w:tr w:rsidR="00F06BB1" w:rsidRPr="00891FF6" w14:paraId="18D338B7" w14:textId="77777777" w:rsidTr="007E3C3C">
        <w:trPr>
          <w:jc w:val="center"/>
        </w:trPr>
        <w:tc>
          <w:tcPr>
            <w:tcW w:w="0" w:type="auto"/>
            <w:vAlign w:val="center"/>
          </w:tcPr>
          <w:p w14:paraId="12F82B22" w14:textId="545BAFC4" w:rsidR="00F06BB1" w:rsidRPr="00891FF6" w:rsidRDefault="00F06BB1" w:rsidP="00F06BB1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91FF6">
              <w:rPr>
                <w:rFonts w:ascii="Arial" w:hAnsi="Arial" w:cs="Arial"/>
              </w:rPr>
              <w:t>Tê Lateral</w:t>
            </w:r>
          </w:p>
        </w:tc>
        <w:tc>
          <w:tcPr>
            <w:tcW w:w="0" w:type="auto"/>
            <w:vAlign w:val="center"/>
          </w:tcPr>
          <w:p w14:paraId="559B849A" w14:textId="5C72E5E4" w:rsidR="00F06BB1" w:rsidRDefault="00F06BB1" w:rsidP="00F06BB1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91FF6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vAlign w:val="center"/>
          </w:tcPr>
          <w:p w14:paraId="4A3AEC33" w14:textId="3EEA470D" w:rsidR="00F06BB1" w:rsidRPr="00891FF6" w:rsidRDefault="00F06BB1" w:rsidP="00F06BB1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91FF6">
              <w:rPr>
                <w:rFonts w:ascii="Arial" w:hAnsi="Arial" w:cs="Arial"/>
              </w:rPr>
              <w:t>50</w:t>
            </w:r>
          </w:p>
        </w:tc>
        <w:tc>
          <w:tcPr>
            <w:tcW w:w="0" w:type="auto"/>
            <w:vAlign w:val="center"/>
          </w:tcPr>
          <w:p w14:paraId="51843BB7" w14:textId="5FF286D3" w:rsidR="00F06BB1" w:rsidRPr="00891FF6" w:rsidRDefault="00F06BB1" w:rsidP="00F06BB1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91FF6">
              <w:rPr>
                <w:rFonts w:ascii="Arial" w:hAnsi="Arial" w:cs="Arial"/>
              </w:rPr>
              <w:t>0,</w:t>
            </w:r>
            <w:r w:rsidR="00CE4F3D">
              <w:rPr>
                <w:rFonts w:ascii="Arial" w:hAnsi="Arial" w:cs="Arial"/>
              </w:rPr>
              <w:t>30</w:t>
            </w:r>
          </w:p>
        </w:tc>
        <w:tc>
          <w:tcPr>
            <w:tcW w:w="0" w:type="auto"/>
            <w:vAlign w:val="center"/>
          </w:tcPr>
          <w:p w14:paraId="58F3B77E" w14:textId="4DEF4ADD" w:rsidR="00F06BB1" w:rsidRDefault="00CE4F3D" w:rsidP="00F06BB1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15,00</w:t>
            </w:r>
          </w:p>
        </w:tc>
      </w:tr>
      <w:tr w:rsidR="00F06BB1" w:rsidRPr="00891FF6" w14:paraId="6E4594BD" w14:textId="77777777" w:rsidTr="007E3C3C">
        <w:trPr>
          <w:jc w:val="center"/>
        </w:trPr>
        <w:tc>
          <w:tcPr>
            <w:tcW w:w="0" w:type="auto"/>
            <w:vAlign w:val="center"/>
          </w:tcPr>
          <w:p w14:paraId="6CCA1B25" w14:textId="615E4104" w:rsidR="00F06BB1" w:rsidRPr="00891FF6" w:rsidRDefault="00F06BB1" w:rsidP="00F06BB1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891FF6">
              <w:rPr>
                <w:rFonts w:ascii="Arial" w:hAnsi="Arial" w:cs="Arial"/>
              </w:rPr>
              <w:t>Reg</w:t>
            </w:r>
            <w:proofErr w:type="spellEnd"/>
            <w:r w:rsidRPr="00891FF6">
              <w:rPr>
                <w:rFonts w:ascii="Arial" w:hAnsi="Arial" w:cs="Arial"/>
              </w:rPr>
              <w:t xml:space="preserve"> Gaveta</w:t>
            </w:r>
          </w:p>
        </w:tc>
        <w:tc>
          <w:tcPr>
            <w:tcW w:w="0" w:type="auto"/>
            <w:vAlign w:val="center"/>
          </w:tcPr>
          <w:p w14:paraId="20804943" w14:textId="77F125DE" w:rsidR="00F06BB1" w:rsidRDefault="00F06BB1" w:rsidP="00F06BB1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vAlign w:val="center"/>
          </w:tcPr>
          <w:p w14:paraId="74875BB0" w14:textId="7946B9AB" w:rsidR="00F06BB1" w:rsidRPr="00891FF6" w:rsidRDefault="00F06BB1" w:rsidP="00F06BB1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91FF6">
              <w:rPr>
                <w:rFonts w:ascii="Arial" w:hAnsi="Arial" w:cs="Arial"/>
              </w:rPr>
              <w:t>8</w:t>
            </w:r>
          </w:p>
        </w:tc>
        <w:tc>
          <w:tcPr>
            <w:tcW w:w="0" w:type="auto"/>
            <w:vAlign w:val="center"/>
          </w:tcPr>
          <w:p w14:paraId="07D572AA" w14:textId="14A7D577" w:rsidR="00F06BB1" w:rsidRPr="00891FF6" w:rsidRDefault="00F06BB1" w:rsidP="00F06BB1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91FF6">
              <w:rPr>
                <w:rFonts w:ascii="Arial" w:hAnsi="Arial" w:cs="Arial"/>
              </w:rPr>
              <w:t>0,</w:t>
            </w:r>
            <w:r w:rsidR="00CE4F3D">
              <w:rPr>
                <w:rFonts w:ascii="Arial" w:hAnsi="Arial" w:cs="Arial"/>
              </w:rPr>
              <w:t>30</w:t>
            </w:r>
          </w:p>
        </w:tc>
        <w:tc>
          <w:tcPr>
            <w:tcW w:w="0" w:type="auto"/>
            <w:vAlign w:val="center"/>
          </w:tcPr>
          <w:p w14:paraId="229CA3D3" w14:textId="23445BBF" w:rsidR="00F06BB1" w:rsidRDefault="00CE4F3D" w:rsidP="00F06BB1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2,40</w:t>
            </w:r>
          </w:p>
        </w:tc>
      </w:tr>
      <w:tr w:rsidR="00F06BB1" w:rsidRPr="00891FF6" w14:paraId="6880A273" w14:textId="77777777" w:rsidTr="007E3C3C">
        <w:trPr>
          <w:jc w:val="center"/>
        </w:trPr>
        <w:tc>
          <w:tcPr>
            <w:tcW w:w="0" w:type="auto"/>
            <w:vAlign w:val="center"/>
          </w:tcPr>
          <w:p w14:paraId="0E420E11" w14:textId="01CA350F" w:rsidR="00F06BB1" w:rsidRPr="00891FF6" w:rsidRDefault="00F06BB1" w:rsidP="00F06BB1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91FF6">
              <w:rPr>
                <w:rFonts w:ascii="Arial" w:hAnsi="Arial" w:cs="Arial"/>
              </w:rPr>
              <w:t>Redução</w:t>
            </w:r>
          </w:p>
        </w:tc>
        <w:tc>
          <w:tcPr>
            <w:tcW w:w="0" w:type="auto"/>
            <w:vAlign w:val="center"/>
          </w:tcPr>
          <w:p w14:paraId="17225F78" w14:textId="45622936" w:rsidR="00F06BB1" w:rsidRDefault="00F06BB1" w:rsidP="00F06BB1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91FF6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vAlign w:val="center"/>
          </w:tcPr>
          <w:p w14:paraId="1CB54867" w14:textId="61D3CF44" w:rsidR="00F06BB1" w:rsidRPr="00891FF6" w:rsidRDefault="00F06BB1" w:rsidP="00F06BB1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91FF6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vAlign w:val="center"/>
          </w:tcPr>
          <w:p w14:paraId="71A747AB" w14:textId="501971C7" w:rsidR="00F06BB1" w:rsidRPr="00891FF6" w:rsidRDefault="00F06BB1" w:rsidP="00F06BB1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91FF6">
              <w:rPr>
                <w:rFonts w:ascii="Arial" w:hAnsi="Arial" w:cs="Arial"/>
              </w:rPr>
              <w:t>0,</w:t>
            </w:r>
            <w:r w:rsidR="00CE4F3D">
              <w:rPr>
                <w:rFonts w:ascii="Arial" w:hAnsi="Arial" w:cs="Arial"/>
              </w:rPr>
              <w:t>30</w:t>
            </w:r>
          </w:p>
        </w:tc>
        <w:tc>
          <w:tcPr>
            <w:tcW w:w="0" w:type="auto"/>
            <w:vAlign w:val="center"/>
          </w:tcPr>
          <w:p w14:paraId="39756A6D" w14:textId="5968481A" w:rsidR="00F06BB1" w:rsidRDefault="00CE4F3D" w:rsidP="00F06BB1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1,80</w:t>
            </w:r>
          </w:p>
        </w:tc>
      </w:tr>
      <w:tr w:rsidR="00F06BB1" w:rsidRPr="00891FF6" w14:paraId="1CE92DF4" w14:textId="77777777" w:rsidTr="007E3C3C">
        <w:trPr>
          <w:jc w:val="center"/>
        </w:trPr>
        <w:tc>
          <w:tcPr>
            <w:tcW w:w="0" w:type="auto"/>
            <w:vAlign w:val="center"/>
          </w:tcPr>
          <w:p w14:paraId="78E4D3E6" w14:textId="56436EB6" w:rsidR="00F06BB1" w:rsidRPr="00891FF6" w:rsidRDefault="00F06BB1" w:rsidP="00F06BB1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91FF6">
              <w:rPr>
                <w:rFonts w:ascii="Arial" w:hAnsi="Arial" w:cs="Arial"/>
              </w:rPr>
              <w:t>Tubo L=</w:t>
            </w:r>
            <w:r w:rsidR="00CE4F3D">
              <w:rPr>
                <w:rFonts w:ascii="Arial" w:hAnsi="Arial" w:cs="Arial"/>
              </w:rPr>
              <w:t>6,40</w:t>
            </w:r>
            <w:r w:rsidRPr="00891FF6">
              <w:rPr>
                <w:rFonts w:ascii="Arial" w:hAnsi="Arial" w:cs="Arial"/>
              </w:rPr>
              <w:t>m</w:t>
            </w:r>
          </w:p>
        </w:tc>
        <w:tc>
          <w:tcPr>
            <w:tcW w:w="0" w:type="auto"/>
            <w:vAlign w:val="center"/>
          </w:tcPr>
          <w:p w14:paraId="7DA20893" w14:textId="77777777" w:rsidR="00F06BB1" w:rsidRPr="00891FF6" w:rsidRDefault="00F06BB1" w:rsidP="00F06BB1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91FF6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vAlign w:val="center"/>
          </w:tcPr>
          <w:p w14:paraId="4C2FF081" w14:textId="77777777" w:rsidR="00F06BB1" w:rsidRPr="00891FF6" w:rsidRDefault="00F06BB1" w:rsidP="00F06BB1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91FF6">
              <w:rPr>
                <w:rFonts w:ascii="Arial" w:hAnsi="Arial" w:cs="Arial"/>
              </w:rPr>
              <w:t>---</w:t>
            </w:r>
          </w:p>
        </w:tc>
        <w:tc>
          <w:tcPr>
            <w:tcW w:w="0" w:type="auto"/>
            <w:vAlign w:val="center"/>
          </w:tcPr>
          <w:p w14:paraId="662A5D80" w14:textId="2F316637" w:rsidR="00F06BB1" w:rsidRPr="00891FF6" w:rsidRDefault="00F06BB1" w:rsidP="00F06BB1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91FF6">
              <w:rPr>
                <w:rFonts w:ascii="Arial" w:hAnsi="Arial" w:cs="Arial"/>
              </w:rPr>
              <w:t>0,</w:t>
            </w:r>
            <w:r w:rsidR="00CE4F3D">
              <w:rPr>
                <w:rFonts w:ascii="Arial" w:hAnsi="Arial" w:cs="Arial"/>
              </w:rPr>
              <w:t>30</w:t>
            </w:r>
          </w:p>
        </w:tc>
        <w:tc>
          <w:tcPr>
            <w:tcW w:w="0" w:type="auto"/>
            <w:vAlign w:val="center"/>
          </w:tcPr>
          <w:p w14:paraId="0251F323" w14:textId="628E26CA" w:rsidR="00F06BB1" w:rsidRPr="00891FF6" w:rsidRDefault="00CE4F3D" w:rsidP="00F06BB1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6,40</w:t>
            </w:r>
          </w:p>
        </w:tc>
      </w:tr>
      <w:tr w:rsidR="00F06BB1" w:rsidRPr="00891FF6" w14:paraId="6982FEB6" w14:textId="77777777" w:rsidTr="007E3C3C">
        <w:trPr>
          <w:gridBefore w:val="3"/>
          <w:jc w:val="center"/>
        </w:trPr>
        <w:tc>
          <w:tcPr>
            <w:tcW w:w="0" w:type="auto"/>
            <w:tcBorders>
              <w:top w:val="nil"/>
            </w:tcBorders>
            <w:vAlign w:val="center"/>
          </w:tcPr>
          <w:p w14:paraId="01E83EC3" w14:textId="77777777" w:rsidR="00F06BB1" w:rsidRPr="00891FF6" w:rsidRDefault="00F06BB1" w:rsidP="00F06BB1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91FF6">
              <w:rPr>
                <w:rFonts w:ascii="Arial" w:hAnsi="Arial" w:cs="Arial"/>
                <w:b/>
              </w:rPr>
              <w:t>&gt;&gt;&gt;TOTAL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45BC728A" w14:textId="1F5B6971" w:rsidR="00F06BB1" w:rsidRPr="00891FF6" w:rsidRDefault="00CE4F3D" w:rsidP="00F06BB1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54,10</w:t>
            </w:r>
          </w:p>
        </w:tc>
      </w:tr>
    </w:tbl>
    <w:p w14:paraId="61727025" w14:textId="3ABB06F3" w:rsidR="007E3C3C" w:rsidRPr="00891FF6" w:rsidRDefault="007E3C3C" w:rsidP="007E3C3C">
      <w:pPr>
        <w:spacing w:after="0" w:line="360" w:lineRule="auto"/>
        <w:jc w:val="both"/>
        <w:rPr>
          <w:rFonts w:ascii="Arial" w:hAnsi="Arial" w:cs="Arial"/>
          <w:b/>
        </w:rPr>
      </w:pPr>
      <w:r w:rsidRPr="00891FF6">
        <w:rPr>
          <w:rFonts w:ascii="Arial" w:hAnsi="Arial" w:cs="Arial"/>
        </w:rPr>
        <w:t xml:space="preserve">O comprimento total equivalente à perda de carga na sucção é </w:t>
      </w:r>
      <w:proofErr w:type="spellStart"/>
      <w:r w:rsidRPr="00891FF6">
        <w:rPr>
          <w:rFonts w:ascii="Arial" w:hAnsi="Arial" w:cs="Arial"/>
          <w:b/>
        </w:rPr>
        <w:t>L</w:t>
      </w:r>
      <w:r w:rsidRPr="00891FF6">
        <w:rPr>
          <w:rFonts w:ascii="Arial" w:hAnsi="Arial" w:cs="Arial"/>
          <w:b/>
          <w:vertAlign w:val="subscript"/>
        </w:rPr>
        <w:t>s</w:t>
      </w:r>
      <w:proofErr w:type="spellEnd"/>
      <w:r w:rsidRPr="00891FF6">
        <w:rPr>
          <w:rFonts w:ascii="Arial" w:hAnsi="Arial" w:cs="Arial"/>
          <w:b/>
        </w:rPr>
        <w:t xml:space="preserve"> = </w:t>
      </w:r>
      <w:r w:rsidR="00CE4F3D">
        <w:rPr>
          <w:rFonts w:ascii="Arial" w:hAnsi="Arial" w:cs="Arial"/>
          <w:b/>
        </w:rPr>
        <w:t xml:space="preserve">54,10 </w:t>
      </w:r>
      <w:r w:rsidRPr="00891FF6">
        <w:rPr>
          <w:rFonts w:ascii="Arial" w:hAnsi="Arial" w:cs="Arial"/>
          <w:b/>
        </w:rPr>
        <w:t>m.</w:t>
      </w:r>
    </w:p>
    <w:p w14:paraId="7E452815" w14:textId="77777777" w:rsidR="007E3C3C" w:rsidRPr="00891FF6" w:rsidRDefault="007E3C3C" w:rsidP="007E3C3C">
      <w:pPr>
        <w:spacing w:after="0" w:line="360" w:lineRule="auto"/>
        <w:jc w:val="both"/>
        <w:rPr>
          <w:rFonts w:ascii="Arial" w:hAnsi="Arial" w:cs="Arial"/>
          <w:b/>
        </w:rPr>
      </w:pPr>
      <w:r w:rsidRPr="00891FF6">
        <w:rPr>
          <w:rFonts w:ascii="Arial" w:hAnsi="Arial" w:cs="Arial"/>
          <w:b/>
        </w:rPr>
        <w:t>Perda de carga total na sucção:</w:t>
      </w:r>
    </w:p>
    <w:p w14:paraId="3E1FBC5E" w14:textId="132F4ABA" w:rsidR="007E3C3C" w:rsidRPr="00891FF6" w:rsidRDefault="007E3C3C" w:rsidP="007E3C3C">
      <w:pPr>
        <w:spacing w:after="0" w:line="360" w:lineRule="auto"/>
        <w:jc w:val="both"/>
        <w:rPr>
          <w:rFonts w:ascii="Arial" w:hAnsi="Arial" w:cs="Arial"/>
          <w:b/>
        </w:rPr>
      </w:pPr>
      <w:r w:rsidRPr="00891FF6">
        <w:rPr>
          <w:rFonts w:ascii="Arial" w:hAnsi="Arial" w:cs="Arial"/>
          <w:b/>
        </w:rPr>
        <w:lastRenderedPageBreak/>
        <w:t xml:space="preserve"> (</w:t>
      </w:r>
      <w:r w:rsidR="00CE4F3D" w:rsidRPr="00CE4F3D">
        <w:rPr>
          <w:rFonts w:ascii="Arial" w:hAnsi="Arial" w:cs="Arial"/>
          <w:b/>
        </w:rPr>
        <w:t xml:space="preserve">1,081 </w:t>
      </w:r>
      <w:r w:rsidRPr="00891FF6">
        <w:rPr>
          <w:rFonts w:ascii="Arial" w:hAnsi="Arial" w:cs="Arial"/>
          <w:b/>
        </w:rPr>
        <w:t>*</w:t>
      </w:r>
      <w:r w:rsidR="00CE4F3D">
        <w:rPr>
          <w:rFonts w:ascii="Arial" w:hAnsi="Arial" w:cs="Arial"/>
          <w:b/>
        </w:rPr>
        <w:t xml:space="preserve">54,10 </w:t>
      </w:r>
      <w:r w:rsidRPr="00891FF6">
        <w:rPr>
          <w:rFonts w:ascii="Arial" w:hAnsi="Arial" w:cs="Arial"/>
          <w:b/>
        </w:rPr>
        <w:t>/1000) = 0,0</w:t>
      </w:r>
      <w:r w:rsidR="00CE4F3D">
        <w:rPr>
          <w:rFonts w:ascii="Arial" w:hAnsi="Arial" w:cs="Arial"/>
          <w:b/>
        </w:rPr>
        <w:t>6</w:t>
      </w:r>
      <w:r w:rsidRPr="00891FF6">
        <w:rPr>
          <w:rFonts w:ascii="Arial" w:hAnsi="Arial" w:cs="Arial"/>
          <w:b/>
        </w:rPr>
        <w:t>m</w:t>
      </w:r>
    </w:p>
    <w:p w14:paraId="628A3D09" w14:textId="77777777" w:rsidR="007E3C3C" w:rsidRPr="00891FF6" w:rsidRDefault="007E3C3C" w:rsidP="007E3C3C">
      <w:pPr>
        <w:spacing w:after="0" w:line="360" w:lineRule="auto"/>
        <w:jc w:val="both"/>
        <w:rPr>
          <w:rFonts w:ascii="Arial" w:hAnsi="Arial" w:cs="Arial"/>
          <w:b/>
        </w:rPr>
      </w:pPr>
    </w:p>
    <w:p w14:paraId="6C5468C5" w14:textId="539DC4F0" w:rsidR="007E3C3C" w:rsidRPr="00891FF6" w:rsidRDefault="007E3C3C" w:rsidP="007E3C3C">
      <w:pPr>
        <w:spacing w:after="0" w:line="360" w:lineRule="auto"/>
        <w:jc w:val="both"/>
        <w:rPr>
          <w:rFonts w:ascii="Arial" w:hAnsi="Arial" w:cs="Arial"/>
          <w:b/>
        </w:rPr>
      </w:pPr>
      <w:r w:rsidRPr="00891FF6">
        <w:rPr>
          <w:rFonts w:ascii="Arial" w:hAnsi="Arial" w:cs="Arial"/>
          <w:b/>
        </w:rPr>
        <w:t>Comprimento Equivalente à Perda de Carga no Recalque (</w:t>
      </w:r>
      <w:proofErr w:type="spellStart"/>
      <w:r w:rsidRPr="00891FF6">
        <w:rPr>
          <w:rFonts w:ascii="Arial" w:hAnsi="Arial" w:cs="Arial"/>
          <w:b/>
        </w:rPr>
        <w:t>L</w:t>
      </w:r>
      <w:r w:rsidRPr="00891FF6">
        <w:rPr>
          <w:rFonts w:ascii="Arial" w:hAnsi="Arial" w:cs="Arial"/>
          <w:b/>
          <w:vertAlign w:val="subscript"/>
        </w:rPr>
        <w:t>r</w:t>
      </w:r>
      <w:proofErr w:type="spellEnd"/>
      <w:r w:rsidRPr="00891FF6">
        <w:rPr>
          <w:rFonts w:ascii="Arial" w:hAnsi="Arial" w:cs="Arial"/>
          <w:b/>
        </w:rPr>
        <w:t>)</w:t>
      </w:r>
    </w:p>
    <w:p w14:paraId="7D4439FC" w14:textId="1E32C9AE" w:rsidR="007E3C3C" w:rsidRPr="00891FF6" w:rsidRDefault="007E3C3C" w:rsidP="007E3C3C">
      <w:pPr>
        <w:spacing w:after="0" w:line="360" w:lineRule="auto"/>
        <w:jc w:val="both"/>
        <w:rPr>
          <w:rFonts w:ascii="Arial" w:hAnsi="Arial" w:cs="Arial"/>
        </w:rPr>
      </w:pPr>
      <w:r w:rsidRPr="00891FF6">
        <w:rPr>
          <w:rFonts w:ascii="Arial" w:hAnsi="Arial" w:cs="Arial"/>
        </w:rPr>
        <w:t xml:space="preserve">Conforme desenhos – Estação Pressurizadora de Água Trada, a tubulação de recalque das bombas é de </w:t>
      </w:r>
      <w:proofErr w:type="spellStart"/>
      <w:r w:rsidRPr="00891FF6">
        <w:rPr>
          <w:rFonts w:ascii="Arial" w:hAnsi="Arial" w:cs="Arial"/>
        </w:rPr>
        <w:t>FºFº</w:t>
      </w:r>
      <w:proofErr w:type="spellEnd"/>
      <w:r w:rsidRPr="00891FF6">
        <w:rPr>
          <w:rFonts w:ascii="Arial" w:hAnsi="Arial" w:cs="Arial"/>
        </w:rPr>
        <w:t xml:space="preserve"> DN </w:t>
      </w:r>
      <w:r w:rsidR="00CE4F3D">
        <w:rPr>
          <w:rFonts w:ascii="Arial" w:hAnsi="Arial" w:cs="Arial"/>
        </w:rPr>
        <w:t>300 e</w:t>
      </w:r>
      <w:r w:rsidRPr="00891FF6">
        <w:rPr>
          <w:rFonts w:ascii="Arial" w:hAnsi="Arial" w:cs="Arial"/>
        </w:rPr>
        <w:t>150 mm, com as seguintes peças:</w:t>
      </w:r>
    </w:p>
    <w:p w14:paraId="3D717275" w14:textId="24F8EEE8" w:rsidR="007E3C3C" w:rsidRPr="00891FF6" w:rsidRDefault="007E3C3C" w:rsidP="007E3C3C">
      <w:pPr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Arial" w:hAnsi="Arial" w:cs="Arial"/>
        </w:rPr>
      </w:pPr>
      <w:r w:rsidRPr="00891FF6">
        <w:rPr>
          <w:rFonts w:ascii="Arial" w:hAnsi="Arial" w:cs="Arial"/>
        </w:rPr>
        <w:t xml:space="preserve">1 </w:t>
      </w:r>
      <w:proofErr w:type="spellStart"/>
      <w:r w:rsidRPr="00891FF6">
        <w:rPr>
          <w:rFonts w:ascii="Arial" w:hAnsi="Arial" w:cs="Arial"/>
        </w:rPr>
        <w:t>un</w:t>
      </w:r>
      <w:proofErr w:type="spellEnd"/>
      <w:r w:rsidRPr="00891FF6">
        <w:rPr>
          <w:rFonts w:ascii="Arial" w:hAnsi="Arial" w:cs="Arial"/>
        </w:rPr>
        <w:t xml:space="preserve"> Redução DN </w:t>
      </w:r>
      <w:r w:rsidR="00CE4F3D">
        <w:rPr>
          <w:rFonts w:ascii="Arial" w:hAnsi="Arial" w:cs="Arial"/>
        </w:rPr>
        <w:t>300</w:t>
      </w:r>
      <w:r w:rsidRPr="00891FF6">
        <w:rPr>
          <w:rFonts w:ascii="Arial" w:hAnsi="Arial" w:cs="Arial"/>
        </w:rPr>
        <w:t>x</w:t>
      </w:r>
      <w:r w:rsidR="00CE4F3D">
        <w:rPr>
          <w:rFonts w:ascii="Arial" w:hAnsi="Arial" w:cs="Arial"/>
        </w:rPr>
        <w:t>1</w:t>
      </w:r>
      <w:r w:rsidRPr="00891FF6">
        <w:rPr>
          <w:rFonts w:ascii="Arial" w:hAnsi="Arial" w:cs="Arial"/>
        </w:rPr>
        <w:t xml:space="preserve">50mm </w:t>
      </w:r>
      <w:proofErr w:type="spellStart"/>
      <w:r w:rsidRPr="00891FF6">
        <w:rPr>
          <w:rFonts w:ascii="Arial" w:hAnsi="Arial" w:cs="Arial"/>
        </w:rPr>
        <w:t>F°F°</w:t>
      </w:r>
      <w:proofErr w:type="spellEnd"/>
      <w:r w:rsidRPr="00891FF6">
        <w:rPr>
          <w:rFonts w:ascii="Arial" w:hAnsi="Arial" w:cs="Arial"/>
        </w:rPr>
        <w:t xml:space="preserve"> com Flanges;</w:t>
      </w:r>
    </w:p>
    <w:p w14:paraId="4440BA5C" w14:textId="25148D35" w:rsidR="007E3C3C" w:rsidRPr="00891FF6" w:rsidRDefault="00381745" w:rsidP="007E3C3C">
      <w:pPr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1</w:t>
      </w:r>
      <w:r w:rsidR="007E3C3C" w:rsidRPr="00891FF6">
        <w:rPr>
          <w:rFonts w:ascii="Arial" w:hAnsi="Arial" w:cs="Arial"/>
          <w:lang w:val="en-US"/>
        </w:rPr>
        <w:t xml:space="preserve"> un </w:t>
      </w:r>
      <w:proofErr w:type="spellStart"/>
      <w:r w:rsidR="007E3C3C" w:rsidRPr="00891FF6">
        <w:rPr>
          <w:rFonts w:ascii="Arial" w:hAnsi="Arial" w:cs="Arial"/>
          <w:lang w:val="en-US"/>
        </w:rPr>
        <w:t>válvula</w:t>
      </w:r>
      <w:proofErr w:type="spellEnd"/>
      <w:r w:rsidR="007E3C3C" w:rsidRPr="00891FF6">
        <w:rPr>
          <w:rFonts w:ascii="Arial" w:hAnsi="Arial" w:cs="Arial"/>
          <w:lang w:val="en-US"/>
        </w:rPr>
        <w:t xml:space="preserve"> </w:t>
      </w:r>
      <w:proofErr w:type="spellStart"/>
      <w:r w:rsidR="007E3C3C" w:rsidRPr="00891FF6">
        <w:rPr>
          <w:rFonts w:ascii="Arial" w:hAnsi="Arial" w:cs="Arial"/>
          <w:lang w:val="en-US"/>
        </w:rPr>
        <w:t>gaveta</w:t>
      </w:r>
      <w:proofErr w:type="spellEnd"/>
      <w:r w:rsidR="007E3C3C" w:rsidRPr="00891FF6">
        <w:rPr>
          <w:rFonts w:ascii="Arial" w:hAnsi="Arial" w:cs="Arial"/>
          <w:lang w:val="en-US"/>
        </w:rPr>
        <w:t xml:space="preserve"> FºFº c/ flanges DN </w:t>
      </w:r>
      <w:r>
        <w:rPr>
          <w:rFonts w:ascii="Arial" w:hAnsi="Arial" w:cs="Arial"/>
          <w:lang w:val="en-US"/>
        </w:rPr>
        <w:t>30</w:t>
      </w:r>
      <w:r w:rsidR="007E3C3C" w:rsidRPr="00891FF6">
        <w:rPr>
          <w:rFonts w:ascii="Arial" w:hAnsi="Arial" w:cs="Arial"/>
          <w:lang w:val="en-US"/>
        </w:rPr>
        <w:t>0mm;</w:t>
      </w:r>
    </w:p>
    <w:p w14:paraId="023A3CAF" w14:textId="4DA35D0C" w:rsidR="007E3C3C" w:rsidRPr="00891FF6" w:rsidRDefault="007E3C3C" w:rsidP="007E3C3C">
      <w:pPr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Arial" w:hAnsi="Arial" w:cs="Arial"/>
        </w:rPr>
      </w:pPr>
      <w:r w:rsidRPr="00891FF6">
        <w:rPr>
          <w:rFonts w:ascii="Arial" w:hAnsi="Arial" w:cs="Arial"/>
        </w:rPr>
        <w:t xml:space="preserve">1 </w:t>
      </w:r>
      <w:proofErr w:type="spellStart"/>
      <w:r w:rsidRPr="00891FF6">
        <w:rPr>
          <w:rFonts w:ascii="Arial" w:hAnsi="Arial" w:cs="Arial"/>
        </w:rPr>
        <w:t>un</w:t>
      </w:r>
      <w:proofErr w:type="spellEnd"/>
      <w:r w:rsidRPr="00891FF6">
        <w:rPr>
          <w:rFonts w:ascii="Arial" w:hAnsi="Arial" w:cs="Arial"/>
        </w:rPr>
        <w:t xml:space="preserve"> </w:t>
      </w:r>
      <w:r w:rsidR="00381745">
        <w:rPr>
          <w:rFonts w:ascii="Arial" w:hAnsi="Arial" w:cs="Arial"/>
        </w:rPr>
        <w:t>junta mecânica</w:t>
      </w:r>
      <w:r w:rsidRPr="00891FF6">
        <w:rPr>
          <w:rFonts w:ascii="Arial" w:hAnsi="Arial" w:cs="Arial"/>
        </w:rPr>
        <w:t xml:space="preserve"> </w:t>
      </w:r>
      <w:proofErr w:type="spellStart"/>
      <w:r w:rsidRPr="00891FF6">
        <w:rPr>
          <w:rFonts w:ascii="Arial" w:hAnsi="Arial" w:cs="Arial"/>
        </w:rPr>
        <w:t>F°F°</w:t>
      </w:r>
      <w:proofErr w:type="spellEnd"/>
      <w:r w:rsidRPr="00891FF6">
        <w:rPr>
          <w:rFonts w:ascii="Arial" w:hAnsi="Arial" w:cs="Arial"/>
        </w:rPr>
        <w:t xml:space="preserve"> c/ flanges DN </w:t>
      </w:r>
      <w:r w:rsidR="00381745">
        <w:rPr>
          <w:rFonts w:ascii="Arial" w:hAnsi="Arial" w:cs="Arial"/>
        </w:rPr>
        <w:t>30</w:t>
      </w:r>
      <w:r w:rsidRPr="00891FF6">
        <w:rPr>
          <w:rFonts w:ascii="Arial" w:hAnsi="Arial" w:cs="Arial"/>
        </w:rPr>
        <w:t>0mm</w:t>
      </w:r>
    </w:p>
    <w:p w14:paraId="4012C8A8" w14:textId="756D0936" w:rsidR="007E3C3C" w:rsidRPr="00891FF6" w:rsidRDefault="00381745" w:rsidP="007E3C3C">
      <w:pPr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1</w:t>
      </w:r>
      <w:r w:rsidR="007E3C3C" w:rsidRPr="00891FF6">
        <w:rPr>
          <w:rFonts w:ascii="Arial" w:hAnsi="Arial" w:cs="Arial"/>
          <w:lang w:val="en-US"/>
        </w:rPr>
        <w:t xml:space="preserve"> un </w:t>
      </w:r>
      <w:proofErr w:type="spellStart"/>
      <w:r w:rsidR="007E3C3C" w:rsidRPr="00891FF6">
        <w:rPr>
          <w:rFonts w:ascii="Arial" w:hAnsi="Arial" w:cs="Arial"/>
          <w:lang w:val="en-US"/>
        </w:rPr>
        <w:t>Tê</w:t>
      </w:r>
      <w:proofErr w:type="spellEnd"/>
      <w:r w:rsidR="007E3C3C" w:rsidRPr="00891FF6">
        <w:rPr>
          <w:rFonts w:ascii="Arial" w:hAnsi="Arial" w:cs="Arial"/>
          <w:lang w:val="en-US"/>
        </w:rPr>
        <w:t xml:space="preserve"> Lateral DN </w:t>
      </w:r>
      <w:r>
        <w:rPr>
          <w:rFonts w:ascii="Arial" w:hAnsi="Arial" w:cs="Arial"/>
          <w:lang w:val="en-US"/>
        </w:rPr>
        <w:t>30</w:t>
      </w:r>
      <w:r w:rsidR="007E3C3C" w:rsidRPr="00891FF6">
        <w:rPr>
          <w:rFonts w:ascii="Arial" w:hAnsi="Arial" w:cs="Arial"/>
          <w:lang w:val="en-US"/>
        </w:rPr>
        <w:t>0mm F°F° com Flanges;</w:t>
      </w:r>
    </w:p>
    <w:p w14:paraId="55987593" w14:textId="6483DA2E" w:rsidR="007E3C3C" w:rsidRDefault="00381745" w:rsidP="007E3C3C">
      <w:pPr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7E3C3C" w:rsidRPr="00891FF6">
        <w:rPr>
          <w:rFonts w:ascii="Arial" w:hAnsi="Arial" w:cs="Arial"/>
        </w:rPr>
        <w:t xml:space="preserve"> </w:t>
      </w:r>
      <w:proofErr w:type="spellStart"/>
      <w:r w:rsidR="007E3C3C" w:rsidRPr="00891FF6">
        <w:rPr>
          <w:rFonts w:ascii="Arial" w:hAnsi="Arial" w:cs="Arial"/>
        </w:rPr>
        <w:t>un</w:t>
      </w:r>
      <w:proofErr w:type="spellEnd"/>
      <w:r w:rsidR="007E3C3C" w:rsidRPr="00891FF6">
        <w:rPr>
          <w:rFonts w:ascii="Arial" w:hAnsi="Arial" w:cs="Arial"/>
        </w:rPr>
        <w:t xml:space="preserve"> Curva 90° DN </w:t>
      </w:r>
      <w:r>
        <w:rPr>
          <w:rFonts w:ascii="Arial" w:hAnsi="Arial" w:cs="Arial"/>
        </w:rPr>
        <w:t>30</w:t>
      </w:r>
      <w:r w:rsidR="007E3C3C" w:rsidRPr="00891FF6">
        <w:rPr>
          <w:rFonts w:ascii="Arial" w:hAnsi="Arial" w:cs="Arial"/>
        </w:rPr>
        <w:t xml:space="preserve">0mm </w:t>
      </w:r>
      <w:proofErr w:type="spellStart"/>
      <w:r w:rsidR="007E3C3C" w:rsidRPr="00891FF6">
        <w:rPr>
          <w:rFonts w:ascii="Arial" w:hAnsi="Arial" w:cs="Arial"/>
        </w:rPr>
        <w:t>F°F°</w:t>
      </w:r>
      <w:proofErr w:type="spellEnd"/>
      <w:r w:rsidR="007E3C3C" w:rsidRPr="00891FF6">
        <w:rPr>
          <w:rFonts w:ascii="Arial" w:hAnsi="Arial" w:cs="Arial"/>
        </w:rPr>
        <w:t xml:space="preserve"> com Flanges;</w:t>
      </w:r>
    </w:p>
    <w:p w14:paraId="616D7716" w14:textId="02B8E665" w:rsidR="003D284B" w:rsidRPr="00891FF6" w:rsidRDefault="003D284B" w:rsidP="003D284B">
      <w:pPr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Arial" w:hAnsi="Arial" w:cs="Arial"/>
          <w:lang w:val="en-US"/>
        </w:rPr>
      </w:pPr>
      <w:r w:rsidRPr="00891FF6">
        <w:rPr>
          <w:rFonts w:ascii="Arial" w:hAnsi="Arial" w:cs="Arial"/>
          <w:lang w:val="en-US"/>
        </w:rPr>
        <w:t xml:space="preserve">1 un </w:t>
      </w:r>
      <w:proofErr w:type="spellStart"/>
      <w:r w:rsidRPr="00891FF6">
        <w:rPr>
          <w:rFonts w:ascii="Arial" w:hAnsi="Arial" w:cs="Arial"/>
          <w:lang w:val="en-US"/>
        </w:rPr>
        <w:t>tubo</w:t>
      </w:r>
      <w:proofErr w:type="spellEnd"/>
      <w:r w:rsidRPr="00891FF6">
        <w:rPr>
          <w:rFonts w:ascii="Arial" w:hAnsi="Arial" w:cs="Arial"/>
          <w:lang w:val="en-US"/>
        </w:rPr>
        <w:t xml:space="preserve"> flange/flange DN </w:t>
      </w:r>
      <w:r w:rsidR="00381745">
        <w:rPr>
          <w:rFonts w:ascii="Arial" w:hAnsi="Arial" w:cs="Arial"/>
          <w:lang w:val="en-US"/>
        </w:rPr>
        <w:t>30</w:t>
      </w:r>
      <w:r w:rsidRPr="00891FF6">
        <w:rPr>
          <w:rFonts w:ascii="Arial" w:hAnsi="Arial" w:cs="Arial"/>
          <w:lang w:val="en-US"/>
        </w:rPr>
        <w:t>0 mm - L=</w:t>
      </w:r>
      <w:r w:rsidR="00381745">
        <w:rPr>
          <w:rFonts w:ascii="Arial" w:hAnsi="Arial" w:cs="Arial"/>
          <w:lang w:val="en-US"/>
        </w:rPr>
        <w:t>0,85</w:t>
      </w:r>
      <w:r w:rsidRPr="00891FF6">
        <w:rPr>
          <w:rFonts w:ascii="Arial" w:hAnsi="Arial" w:cs="Arial"/>
          <w:lang w:val="en-US"/>
        </w:rPr>
        <w:t xml:space="preserve"> m;</w:t>
      </w:r>
    </w:p>
    <w:p w14:paraId="54E35E1F" w14:textId="77777777" w:rsidR="007E3C3C" w:rsidRPr="003D284B" w:rsidRDefault="007E3C3C" w:rsidP="007E3C3C">
      <w:pPr>
        <w:spacing w:after="0" w:line="360" w:lineRule="auto"/>
        <w:jc w:val="both"/>
        <w:rPr>
          <w:rFonts w:ascii="Arial" w:hAnsi="Arial" w:cs="Arial"/>
          <w:lang w:val="en-GB"/>
        </w:rPr>
      </w:pPr>
    </w:p>
    <w:p w14:paraId="319E9D4F" w14:textId="5DA1871E" w:rsidR="007E3C3C" w:rsidRDefault="007E3C3C" w:rsidP="007E3C3C">
      <w:pPr>
        <w:spacing w:after="0" w:line="360" w:lineRule="auto"/>
        <w:jc w:val="both"/>
        <w:rPr>
          <w:rFonts w:ascii="Arial" w:hAnsi="Arial" w:cs="Arial"/>
        </w:rPr>
      </w:pPr>
      <w:r w:rsidRPr="00891FF6">
        <w:rPr>
          <w:rFonts w:ascii="Arial" w:hAnsi="Arial" w:cs="Arial"/>
        </w:rPr>
        <w:t>Calcularemos as perdas de cargas localizadas através dos comprimentos equivalentes expressos em diâmetros da canalização (Manual de Hidráulica-Azevedo Netto, 7ª ed., Vol. I, pág. 225).</w:t>
      </w:r>
    </w:p>
    <w:p w14:paraId="598BFFE9" w14:textId="77777777" w:rsidR="0091259B" w:rsidRPr="00891FF6" w:rsidRDefault="0091259B" w:rsidP="007E3C3C">
      <w:pPr>
        <w:spacing w:after="0" w:line="360" w:lineRule="auto"/>
        <w:jc w:val="both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7"/>
        <w:gridCol w:w="1171"/>
        <w:gridCol w:w="1366"/>
        <w:gridCol w:w="1451"/>
        <w:gridCol w:w="1855"/>
      </w:tblGrid>
      <w:tr w:rsidR="007E3C3C" w:rsidRPr="00891FF6" w14:paraId="4F135BA9" w14:textId="77777777" w:rsidTr="007E3C3C">
        <w:trPr>
          <w:jc w:val="center"/>
        </w:trPr>
        <w:tc>
          <w:tcPr>
            <w:tcW w:w="0" w:type="auto"/>
            <w:gridSpan w:val="5"/>
          </w:tcPr>
          <w:p w14:paraId="2D05B592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91FF6">
              <w:rPr>
                <w:rFonts w:ascii="Arial" w:hAnsi="Arial" w:cs="Arial"/>
                <w:b/>
              </w:rPr>
              <w:t>PEÇAS ESPECIAIS</w:t>
            </w:r>
          </w:p>
        </w:tc>
      </w:tr>
      <w:tr w:rsidR="007E3C3C" w:rsidRPr="00891FF6" w14:paraId="1043A4A4" w14:textId="77777777" w:rsidTr="007E3C3C">
        <w:trPr>
          <w:jc w:val="center"/>
        </w:trPr>
        <w:tc>
          <w:tcPr>
            <w:tcW w:w="0" w:type="auto"/>
          </w:tcPr>
          <w:p w14:paraId="34B03005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91FF6">
              <w:rPr>
                <w:rFonts w:ascii="Arial" w:hAnsi="Arial" w:cs="Arial"/>
                <w:b/>
              </w:rPr>
              <w:t>Especificação</w:t>
            </w:r>
          </w:p>
          <w:p w14:paraId="662F108C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91FF6">
              <w:rPr>
                <w:rFonts w:ascii="Arial" w:hAnsi="Arial" w:cs="Arial"/>
                <w:b/>
              </w:rPr>
              <w:t>da Peça</w:t>
            </w:r>
          </w:p>
        </w:tc>
        <w:tc>
          <w:tcPr>
            <w:tcW w:w="0" w:type="auto"/>
          </w:tcPr>
          <w:p w14:paraId="369AB7CE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91FF6">
              <w:rPr>
                <w:rFonts w:ascii="Arial" w:hAnsi="Arial" w:cs="Arial"/>
                <w:b/>
              </w:rPr>
              <w:t>Número</w:t>
            </w:r>
          </w:p>
          <w:p w14:paraId="688A37B8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91FF6">
              <w:rPr>
                <w:rFonts w:ascii="Arial" w:hAnsi="Arial" w:cs="Arial"/>
                <w:b/>
              </w:rPr>
              <w:t>de Peças</w:t>
            </w:r>
          </w:p>
          <w:p w14:paraId="19887E8A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91FF6">
              <w:rPr>
                <w:rFonts w:ascii="Arial" w:hAnsi="Arial" w:cs="Arial"/>
                <w:b/>
              </w:rPr>
              <w:t>(P)</w:t>
            </w:r>
          </w:p>
        </w:tc>
        <w:tc>
          <w:tcPr>
            <w:tcW w:w="0" w:type="auto"/>
            <w:tcBorders>
              <w:top w:val="nil"/>
            </w:tcBorders>
          </w:tcPr>
          <w:p w14:paraId="246B2ECE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91FF6">
              <w:rPr>
                <w:rFonts w:ascii="Arial" w:hAnsi="Arial" w:cs="Arial"/>
                <w:b/>
              </w:rPr>
              <w:t>Número de</w:t>
            </w:r>
          </w:p>
          <w:p w14:paraId="3EEF50EE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91FF6">
              <w:rPr>
                <w:rFonts w:ascii="Arial" w:hAnsi="Arial" w:cs="Arial"/>
                <w:b/>
              </w:rPr>
              <w:t>Diâmetros</w:t>
            </w:r>
          </w:p>
          <w:p w14:paraId="7E0087DC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91FF6">
              <w:rPr>
                <w:rFonts w:ascii="Arial" w:hAnsi="Arial" w:cs="Arial"/>
                <w:b/>
              </w:rPr>
              <w:t xml:space="preserve">(ND) </w:t>
            </w:r>
          </w:p>
        </w:tc>
        <w:tc>
          <w:tcPr>
            <w:tcW w:w="0" w:type="auto"/>
            <w:tcBorders>
              <w:top w:val="nil"/>
            </w:tcBorders>
          </w:tcPr>
          <w:p w14:paraId="7568F51C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91FF6">
              <w:rPr>
                <w:rFonts w:ascii="Arial" w:hAnsi="Arial" w:cs="Arial"/>
                <w:b/>
              </w:rPr>
              <w:t>Diâmetro</w:t>
            </w:r>
          </w:p>
          <w:p w14:paraId="56902C7B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91FF6">
              <w:rPr>
                <w:rFonts w:ascii="Arial" w:hAnsi="Arial" w:cs="Arial"/>
                <w:b/>
              </w:rPr>
              <w:t xml:space="preserve">da Peça (m) </w:t>
            </w:r>
          </w:p>
          <w:p w14:paraId="74074784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91FF6">
              <w:rPr>
                <w:rFonts w:ascii="Arial" w:hAnsi="Arial" w:cs="Arial"/>
                <w:b/>
              </w:rPr>
              <w:t>(D)</w:t>
            </w:r>
          </w:p>
        </w:tc>
        <w:tc>
          <w:tcPr>
            <w:tcW w:w="0" w:type="auto"/>
          </w:tcPr>
          <w:p w14:paraId="564F952D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91FF6">
              <w:rPr>
                <w:rFonts w:ascii="Arial" w:hAnsi="Arial" w:cs="Arial"/>
                <w:b/>
              </w:rPr>
              <w:t>Comprimento</w:t>
            </w:r>
          </w:p>
          <w:p w14:paraId="461AD3DC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91FF6">
              <w:rPr>
                <w:rFonts w:ascii="Arial" w:hAnsi="Arial" w:cs="Arial"/>
                <w:b/>
              </w:rPr>
              <w:t>Equivalente (m)</w:t>
            </w:r>
          </w:p>
          <w:p w14:paraId="0E3E8A13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91FF6">
              <w:rPr>
                <w:rFonts w:ascii="Arial" w:hAnsi="Arial" w:cs="Arial"/>
                <w:b/>
              </w:rPr>
              <w:t xml:space="preserve">(P x ND x D)   </w:t>
            </w:r>
          </w:p>
        </w:tc>
      </w:tr>
      <w:tr w:rsidR="007E3C3C" w:rsidRPr="00891FF6" w14:paraId="23F94BA4" w14:textId="77777777" w:rsidTr="007E3C3C">
        <w:trPr>
          <w:jc w:val="center"/>
        </w:trPr>
        <w:tc>
          <w:tcPr>
            <w:tcW w:w="0" w:type="auto"/>
            <w:vAlign w:val="center"/>
          </w:tcPr>
          <w:p w14:paraId="0E0FE1BA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91FF6">
              <w:rPr>
                <w:rFonts w:ascii="Arial" w:hAnsi="Arial" w:cs="Arial"/>
              </w:rPr>
              <w:t>Redução</w:t>
            </w:r>
          </w:p>
        </w:tc>
        <w:tc>
          <w:tcPr>
            <w:tcW w:w="0" w:type="auto"/>
            <w:vAlign w:val="center"/>
          </w:tcPr>
          <w:p w14:paraId="12534E40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91FF6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vAlign w:val="center"/>
          </w:tcPr>
          <w:p w14:paraId="20EDB123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91FF6">
              <w:rPr>
                <w:rFonts w:ascii="Arial" w:hAnsi="Arial" w:cs="Arial"/>
              </w:rPr>
              <w:t>20</w:t>
            </w:r>
          </w:p>
        </w:tc>
        <w:tc>
          <w:tcPr>
            <w:tcW w:w="0" w:type="auto"/>
            <w:vAlign w:val="center"/>
          </w:tcPr>
          <w:p w14:paraId="59B154EB" w14:textId="1A37AD74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91FF6">
              <w:rPr>
                <w:rFonts w:ascii="Arial" w:hAnsi="Arial" w:cs="Arial"/>
              </w:rPr>
              <w:t>0,</w:t>
            </w:r>
            <w:r w:rsidR="00381745">
              <w:rPr>
                <w:rFonts w:ascii="Arial" w:hAnsi="Arial" w:cs="Arial"/>
              </w:rPr>
              <w:t>30</w:t>
            </w:r>
          </w:p>
        </w:tc>
        <w:tc>
          <w:tcPr>
            <w:tcW w:w="0" w:type="auto"/>
            <w:vAlign w:val="center"/>
          </w:tcPr>
          <w:p w14:paraId="0313A6F9" w14:textId="293C02CB" w:rsidR="007E3C3C" w:rsidRPr="00891FF6" w:rsidRDefault="00381745" w:rsidP="007E3C3C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6,00</w:t>
            </w:r>
          </w:p>
        </w:tc>
      </w:tr>
      <w:tr w:rsidR="007E3C3C" w:rsidRPr="00891FF6" w14:paraId="570231B5" w14:textId="77777777" w:rsidTr="007E3C3C">
        <w:trPr>
          <w:jc w:val="center"/>
        </w:trPr>
        <w:tc>
          <w:tcPr>
            <w:tcW w:w="0" w:type="auto"/>
            <w:vAlign w:val="center"/>
          </w:tcPr>
          <w:p w14:paraId="2DD79A5D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891FF6">
              <w:rPr>
                <w:rFonts w:ascii="Arial" w:hAnsi="Arial" w:cs="Arial"/>
              </w:rPr>
              <w:t>Reg</w:t>
            </w:r>
            <w:proofErr w:type="spellEnd"/>
            <w:r w:rsidRPr="00891FF6">
              <w:rPr>
                <w:rFonts w:ascii="Arial" w:hAnsi="Arial" w:cs="Arial"/>
              </w:rPr>
              <w:t xml:space="preserve"> Gaveta</w:t>
            </w:r>
          </w:p>
        </w:tc>
        <w:tc>
          <w:tcPr>
            <w:tcW w:w="0" w:type="auto"/>
            <w:vAlign w:val="center"/>
          </w:tcPr>
          <w:p w14:paraId="4349ACB7" w14:textId="52E08EF6" w:rsidR="007E3C3C" w:rsidRPr="00891FF6" w:rsidRDefault="00381745" w:rsidP="007E3C3C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vAlign w:val="center"/>
          </w:tcPr>
          <w:p w14:paraId="7C73B488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91FF6">
              <w:rPr>
                <w:rFonts w:ascii="Arial" w:hAnsi="Arial" w:cs="Arial"/>
              </w:rPr>
              <w:t>8</w:t>
            </w:r>
          </w:p>
        </w:tc>
        <w:tc>
          <w:tcPr>
            <w:tcW w:w="0" w:type="auto"/>
            <w:vAlign w:val="center"/>
          </w:tcPr>
          <w:p w14:paraId="7DE1AD41" w14:textId="09DCDCCD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91FF6">
              <w:rPr>
                <w:rFonts w:ascii="Arial" w:hAnsi="Arial" w:cs="Arial"/>
              </w:rPr>
              <w:t>0,</w:t>
            </w:r>
            <w:r w:rsidR="00381745">
              <w:rPr>
                <w:rFonts w:ascii="Arial" w:hAnsi="Arial" w:cs="Arial"/>
              </w:rPr>
              <w:t>30</w:t>
            </w:r>
          </w:p>
        </w:tc>
        <w:tc>
          <w:tcPr>
            <w:tcW w:w="0" w:type="auto"/>
            <w:vAlign w:val="center"/>
          </w:tcPr>
          <w:p w14:paraId="55C08D86" w14:textId="38E0A127" w:rsidR="007E3C3C" w:rsidRPr="00891FF6" w:rsidRDefault="00381745" w:rsidP="007E3C3C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2,40</w:t>
            </w:r>
          </w:p>
        </w:tc>
      </w:tr>
      <w:tr w:rsidR="007E3C3C" w:rsidRPr="00891FF6" w14:paraId="5244093D" w14:textId="77777777" w:rsidTr="007E3C3C">
        <w:trPr>
          <w:jc w:val="center"/>
        </w:trPr>
        <w:tc>
          <w:tcPr>
            <w:tcW w:w="0" w:type="auto"/>
            <w:vAlign w:val="center"/>
          </w:tcPr>
          <w:p w14:paraId="0A39D967" w14:textId="4383D4E5" w:rsidR="007E3C3C" w:rsidRPr="00891FF6" w:rsidRDefault="00381745" w:rsidP="007E3C3C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Junta Mecânica</w:t>
            </w:r>
          </w:p>
        </w:tc>
        <w:tc>
          <w:tcPr>
            <w:tcW w:w="0" w:type="auto"/>
            <w:vAlign w:val="center"/>
          </w:tcPr>
          <w:p w14:paraId="6856066D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91FF6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vAlign w:val="center"/>
          </w:tcPr>
          <w:p w14:paraId="474184C6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91FF6">
              <w:rPr>
                <w:rFonts w:ascii="Arial" w:hAnsi="Arial" w:cs="Arial"/>
              </w:rPr>
              <w:t>100</w:t>
            </w:r>
          </w:p>
        </w:tc>
        <w:tc>
          <w:tcPr>
            <w:tcW w:w="0" w:type="auto"/>
            <w:vAlign w:val="center"/>
          </w:tcPr>
          <w:p w14:paraId="378F7F77" w14:textId="73A2369F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91FF6">
              <w:rPr>
                <w:rFonts w:ascii="Arial" w:hAnsi="Arial" w:cs="Arial"/>
              </w:rPr>
              <w:t>0,</w:t>
            </w:r>
            <w:r w:rsidR="00381745">
              <w:rPr>
                <w:rFonts w:ascii="Arial" w:hAnsi="Arial" w:cs="Arial"/>
              </w:rPr>
              <w:t>30</w:t>
            </w:r>
          </w:p>
        </w:tc>
        <w:tc>
          <w:tcPr>
            <w:tcW w:w="0" w:type="auto"/>
            <w:vAlign w:val="center"/>
          </w:tcPr>
          <w:p w14:paraId="1719C26A" w14:textId="1642419C" w:rsidR="007E3C3C" w:rsidRPr="00891FF6" w:rsidRDefault="00381745" w:rsidP="007E3C3C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30,00</w:t>
            </w:r>
          </w:p>
        </w:tc>
      </w:tr>
      <w:tr w:rsidR="007E3C3C" w:rsidRPr="00891FF6" w14:paraId="3F8FB7C2" w14:textId="77777777" w:rsidTr="007E3C3C">
        <w:trPr>
          <w:jc w:val="center"/>
        </w:trPr>
        <w:tc>
          <w:tcPr>
            <w:tcW w:w="0" w:type="auto"/>
            <w:vAlign w:val="center"/>
          </w:tcPr>
          <w:p w14:paraId="7F3ABFC2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91FF6">
              <w:rPr>
                <w:rFonts w:ascii="Arial" w:hAnsi="Arial" w:cs="Arial"/>
              </w:rPr>
              <w:t>Tê Lateral</w:t>
            </w:r>
          </w:p>
        </w:tc>
        <w:tc>
          <w:tcPr>
            <w:tcW w:w="0" w:type="auto"/>
            <w:vAlign w:val="center"/>
          </w:tcPr>
          <w:p w14:paraId="0BDB6233" w14:textId="7F9AA06D" w:rsidR="007E3C3C" w:rsidRPr="00891FF6" w:rsidRDefault="00381745" w:rsidP="007E3C3C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vAlign w:val="center"/>
          </w:tcPr>
          <w:p w14:paraId="7A530794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91FF6">
              <w:rPr>
                <w:rFonts w:ascii="Arial" w:hAnsi="Arial" w:cs="Arial"/>
              </w:rPr>
              <w:t>50</w:t>
            </w:r>
          </w:p>
        </w:tc>
        <w:tc>
          <w:tcPr>
            <w:tcW w:w="0" w:type="auto"/>
            <w:vAlign w:val="center"/>
          </w:tcPr>
          <w:p w14:paraId="5E56BCCA" w14:textId="6AB127A9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91FF6">
              <w:rPr>
                <w:rFonts w:ascii="Arial" w:hAnsi="Arial" w:cs="Arial"/>
              </w:rPr>
              <w:t>0,</w:t>
            </w:r>
            <w:r w:rsidR="00381745">
              <w:rPr>
                <w:rFonts w:ascii="Arial" w:hAnsi="Arial" w:cs="Arial"/>
              </w:rPr>
              <w:t>30</w:t>
            </w:r>
          </w:p>
        </w:tc>
        <w:tc>
          <w:tcPr>
            <w:tcW w:w="0" w:type="auto"/>
            <w:vAlign w:val="center"/>
          </w:tcPr>
          <w:p w14:paraId="40956D52" w14:textId="0DE30823" w:rsidR="007E3C3C" w:rsidRPr="00891FF6" w:rsidRDefault="00381745" w:rsidP="007E3C3C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15,00</w:t>
            </w:r>
          </w:p>
        </w:tc>
      </w:tr>
      <w:tr w:rsidR="007E3C3C" w:rsidRPr="00891FF6" w14:paraId="0D1F3420" w14:textId="77777777" w:rsidTr="007E3C3C">
        <w:trPr>
          <w:jc w:val="center"/>
        </w:trPr>
        <w:tc>
          <w:tcPr>
            <w:tcW w:w="0" w:type="auto"/>
            <w:vAlign w:val="center"/>
          </w:tcPr>
          <w:p w14:paraId="36EDDEA1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91FF6">
              <w:rPr>
                <w:rFonts w:ascii="Arial" w:hAnsi="Arial" w:cs="Arial"/>
              </w:rPr>
              <w:t>Curva 90°</w:t>
            </w:r>
          </w:p>
        </w:tc>
        <w:tc>
          <w:tcPr>
            <w:tcW w:w="0" w:type="auto"/>
            <w:vAlign w:val="center"/>
          </w:tcPr>
          <w:p w14:paraId="5E82A0B3" w14:textId="4FD74A2B" w:rsidR="007E3C3C" w:rsidRPr="00891FF6" w:rsidRDefault="00381745" w:rsidP="007E3C3C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vAlign w:val="center"/>
          </w:tcPr>
          <w:p w14:paraId="545BE78A" w14:textId="77777777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91FF6">
              <w:rPr>
                <w:rFonts w:ascii="Arial" w:hAnsi="Arial" w:cs="Arial"/>
              </w:rPr>
              <w:t>30</w:t>
            </w:r>
          </w:p>
        </w:tc>
        <w:tc>
          <w:tcPr>
            <w:tcW w:w="0" w:type="auto"/>
            <w:vAlign w:val="center"/>
          </w:tcPr>
          <w:p w14:paraId="64CE8447" w14:textId="2F089635" w:rsidR="007E3C3C" w:rsidRPr="00891FF6" w:rsidRDefault="007E3C3C" w:rsidP="007E3C3C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91FF6">
              <w:rPr>
                <w:rFonts w:ascii="Arial" w:hAnsi="Arial" w:cs="Arial"/>
              </w:rPr>
              <w:t>0,</w:t>
            </w:r>
            <w:r w:rsidR="00381745">
              <w:rPr>
                <w:rFonts w:ascii="Arial" w:hAnsi="Arial" w:cs="Arial"/>
              </w:rPr>
              <w:t>30</w:t>
            </w:r>
          </w:p>
        </w:tc>
        <w:tc>
          <w:tcPr>
            <w:tcW w:w="0" w:type="auto"/>
            <w:vAlign w:val="center"/>
          </w:tcPr>
          <w:p w14:paraId="61B58E41" w14:textId="1935A92C" w:rsidR="007E3C3C" w:rsidRPr="00891FF6" w:rsidRDefault="00F45045" w:rsidP="007E3C3C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27,00</w:t>
            </w:r>
          </w:p>
        </w:tc>
      </w:tr>
      <w:tr w:rsidR="00381745" w:rsidRPr="00891FF6" w14:paraId="27D1CB33" w14:textId="77777777" w:rsidTr="007E3C3C">
        <w:trPr>
          <w:jc w:val="center"/>
        </w:trPr>
        <w:tc>
          <w:tcPr>
            <w:tcW w:w="0" w:type="auto"/>
            <w:vAlign w:val="center"/>
          </w:tcPr>
          <w:p w14:paraId="2EDA6C5D" w14:textId="7AB03D8B" w:rsidR="00381745" w:rsidRPr="00891FF6" w:rsidRDefault="00381745" w:rsidP="00381745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91FF6">
              <w:rPr>
                <w:rFonts w:ascii="Arial" w:hAnsi="Arial" w:cs="Arial"/>
              </w:rPr>
              <w:t>Tubo L=</w:t>
            </w:r>
            <w:r>
              <w:rPr>
                <w:rFonts w:ascii="Arial" w:hAnsi="Arial" w:cs="Arial"/>
              </w:rPr>
              <w:t>0,85</w:t>
            </w:r>
            <w:r w:rsidRPr="00891FF6">
              <w:rPr>
                <w:rFonts w:ascii="Arial" w:hAnsi="Arial" w:cs="Arial"/>
              </w:rPr>
              <w:t>m</w:t>
            </w:r>
          </w:p>
        </w:tc>
        <w:tc>
          <w:tcPr>
            <w:tcW w:w="0" w:type="auto"/>
            <w:vAlign w:val="center"/>
          </w:tcPr>
          <w:p w14:paraId="0C7BEE40" w14:textId="02F1A968" w:rsidR="00381745" w:rsidRPr="00891FF6" w:rsidRDefault="00381745" w:rsidP="00381745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91FF6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vAlign w:val="center"/>
          </w:tcPr>
          <w:p w14:paraId="096FC526" w14:textId="75A50372" w:rsidR="00381745" w:rsidRPr="00891FF6" w:rsidRDefault="00381745" w:rsidP="00381745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91FF6">
              <w:rPr>
                <w:rFonts w:ascii="Arial" w:hAnsi="Arial" w:cs="Arial"/>
              </w:rPr>
              <w:t>---</w:t>
            </w:r>
          </w:p>
        </w:tc>
        <w:tc>
          <w:tcPr>
            <w:tcW w:w="0" w:type="auto"/>
            <w:vAlign w:val="center"/>
          </w:tcPr>
          <w:p w14:paraId="1FEB099D" w14:textId="573EAA04" w:rsidR="00381745" w:rsidRPr="00891FF6" w:rsidRDefault="00381745" w:rsidP="00381745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91FF6">
              <w:rPr>
                <w:rFonts w:ascii="Arial" w:hAnsi="Arial" w:cs="Arial"/>
              </w:rPr>
              <w:t>0,</w:t>
            </w:r>
            <w:r>
              <w:rPr>
                <w:rFonts w:ascii="Arial" w:hAnsi="Arial" w:cs="Arial"/>
              </w:rPr>
              <w:t>30</w:t>
            </w:r>
          </w:p>
        </w:tc>
        <w:tc>
          <w:tcPr>
            <w:tcW w:w="0" w:type="auto"/>
            <w:vAlign w:val="center"/>
          </w:tcPr>
          <w:p w14:paraId="16DC9877" w14:textId="6FE21A36" w:rsidR="00381745" w:rsidRPr="00891FF6" w:rsidRDefault="00381745" w:rsidP="00381745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0,85</w:t>
            </w:r>
          </w:p>
        </w:tc>
      </w:tr>
      <w:tr w:rsidR="00381745" w:rsidRPr="00891FF6" w14:paraId="7F6FA0E9" w14:textId="77777777" w:rsidTr="007E3C3C">
        <w:trPr>
          <w:gridBefore w:val="3"/>
          <w:jc w:val="center"/>
        </w:trPr>
        <w:tc>
          <w:tcPr>
            <w:tcW w:w="0" w:type="auto"/>
            <w:tcBorders>
              <w:top w:val="nil"/>
            </w:tcBorders>
            <w:vAlign w:val="center"/>
          </w:tcPr>
          <w:p w14:paraId="011F614E" w14:textId="77777777" w:rsidR="00381745" w:rsidRPr="00891FF6" w:rsidRDefault="00381745" w:rsidP="00381745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91FF6">
              <w:rPr>
                <w:rFonts w:ascii="Arial" w:hAnsi="Arial" w:cs="Arial"/>
                <w:b/>
              </w:rPr>
              <w:t>&gt;&gt;&gt;TOTAL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2BE4B139" w14:textId="504C78B1" w:rsidR="00381745" w:rsidRPr="00891FF6" w:rsidRDefault="00F45045" w:rsidP="00381745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81,25</w:t>
            </w:r>
          </w:p>
        </w:tc>
      </w:tr>
    </w:tbl>
    <w:p w14:paraId="325F1BE1" w14:textId="77777777" w:rsidR="00381745" w:rsidRDefault="00381745" w:rsidP="007E3C3C">
      <w:pPr>
        <w:spacing w:after="0" w:line="360" w:lineRule="auto"/>
        <w:jc w:val="both"/>
        <w:rPr>
          <w:rFonts w:ascii="Arial" w:hAnsi="Arial" w:cs="Arial"/>
        </w:rPr>
      </w:pPr>
    </w:p>
    <w:p w14:paraId="787D01BD" w14:textId="08077B8B" w:rsidR="007E3C3C" w:rsidRPr="00891FF6" w:rsidRDefault="007E3C3C" w:rsidP="007E3C3C">
      <w:pPr>
        <w:spacing w:after="0" w:line="360" w:lineRule="auto"/>
        <w:jc w:val="both"/>
        <w:rPr>
          <w:rFonts w:ascii="Arial" w:hAnsi="Arial" w:cs="Arial"/>
          <w:b/>
        </w:rPr>
      </w:pPr>
      <w:r w:rsidRPr="00891FF6">
        <w:rPr>
          <w:rFonts w:ascii="Arial" w:hAnsi="Arial" w:cs="Arial"/>
        </w:rPr>
        <w:t xml:space="preserve">O comprimento total equivalente à perda de carga no barrilete é </w:t>
      </w:r>
      <w:proofErr w:type="spellStart"/>
      <w:r w:rsidRPr="00891FF6">
        <w:rPr>
          <w:rFonts w:ascii="Arial" w:hAnsi="Arial" w:cs="Arial"/>
          <w:b/>
        </w:rPr>
        <w:t>L</w:t>
      </w:r>
      <w:r w:rsidRPr="00891FF6">
        <w:rPr>
          <w:rFonts w:ascii="Arial" w:hAnsi="Arial" w:cs="Arial"/>
          <w:b/>
          <w:vertAlign w:val="subscript"/>
        </w:rPr>
        <w:t>b</w:t>
      </w:r>
      <w:proofErr w:type="spellEnd"/>
      <w:r w:rsidRPr="00891FF6">
        <w:rPr>
          <w:rFonts w:ascii="Arial" w:hAnsi="Arial" w:cs="Arial"/>
          <w:b/>
        </w:rPr>
        <w:t xml:space="preserve"> = </w:t>
      </w:r>
      <w:r w:rsidR="00F45045">
        <w:rPr>
          <w:rFonts w:ascii="Arial" w:hAnsi="Arial" w:cs="Arial"/>
          <w:b/>
        </w:rPr>
        <w:t>81,25</w:t>
      </w:r>
      <w:r w:rsidRPr="00891FF6">
        <w:rPr>
          <w:rFonts w:ascii="Arial" w:hAnsi="Arial" w:cs="Arial"/>
          <w:b/>
        </w:rPr>
        <w:t xml:space="preserve"> m.</w:t>
      </w:r>
    </w:p>
    <w:p w14:paraId="6EB8B840" w14:textId="77777777" w:rsidR="007E3C3C" w:rsidRPr="00891FF6" w:rsidRDefault="007E3C3C" w:rsidP="007E3C3C">
      <w:pPr>
        <w:spacing w:after="0" w:line="360" w:lineRule="auto"/>
        <w:jc w:val="both"/>
        <w:rPr>
          <w:rFonts w:ascii="Arial" w:hAnsi="Arial" w:cs="Arial"/>
          <w:b/>
        </w:rPr>
      </w:pPr>
      <w:r w:rsidRPr="00891FF6">
        <w:rPr>
          <w:rFonts w:ascii="Arial" w:hAnsi="Arial" w:cs="Arial"/>
          <w:b/>
        </w:rPr>
        <w:t>Perda de carga total na Barrilete:</w:t>
      </w:r>
    </w:p>
    <w:p w14:paraId="3F81748C" w14:textId="25A5B90F" w:rsidR="007E3C3C" w:rsidRPr="00891FF6" w:rsidRDefault="007E3C3C" w:rsidP="007E3C3C">
      <w:pPr>
        <w:spacing w:after="0" w:line="360" w:lineRule="auto"/>
        <w:jc w:val="both"/>
        <w:rPr>
          <w:rFonts w:ascii="Arial" w:hAnsi="Arial" w:cs="Arial"/>
          <w:b/>
        </w:rPr>
      </w:pPr>
      <w:r w:rsidRPr="00891FF6">
        <w:rPr>
          <w:rFonts w:ascii="Arial" w:hAnsi="Arial" w:cs="Arial"/>
          <w:b/>
        </w:rPr>
        <w:t xml:space="preserve"> (</w:t>
      </w:r>
      <w:r w:rsidR="00F45045" w:rsidRPr="00F45045">
        <w:rPr>
          <w:rFonts w:ascii="Arial" w:hAnsi="Arial" w:cs="Arial"/>
          <w:b/>
        </w:rPr>
        <w:t xml:space="preserve">1,081 </w:t>
      </w:r>
      <w:r w:rsidRPr="00891FF6">
        <w:rPr>
          <w:rFonts w:ascii="Arial" w:hAnsi="Arial" w:cs="Arial"/>
          <w:b/>
        </w:rPr>
        <w:t>*</w:t>
      </w:r>
      <w:r w:rsidR="00F45045">
        <w:rPr>
          <w:rFonts w:ascii="Arial" w:hAnsi="Arial" w:cs="Arial"/>
          <w:b/>
        </w:rPr>
        <w:t>81,25</w:t>
      </w:r>
      <w:r w:rsidRPr="00891FF6">
        <w:rPr>
          <w:rFonts w:ascii="Arial" w:hAnsi="Arial" w:cs="Arial"/>
          <w:b/>
        </w:rPr>
        <w:t xml:space="preserve">/1000) = </w:t>
      </w:r>
      <w:r w:rsidR="00F45045">
        <w:rPr>
          <w:rFonts w:ascii="Arial" w:hAnsi="Arial" w:cs="Arial"/>
          <w:b/>
        </w:rPr>
        <w:t>0,09</w:t>
      </w:r>
      <w:r w:rsidRPr="00891FF6">
        <w:rPr>
          <w:rFonts w:ascii="Arial" w:hAnsi="Arial" w:cs="Arial"/>
          <w:b/>
        </w:rPr>
        <w:t>m</w:t>
      </w:r>
    </w:p>
    <w:p w14:paraId="6460FE17" w14:textId="07B89C4E" w:rsidR="007E3C3C" w:rsidRDefault="007E3C3C" w:rsidP="007E3C3C">
      <w:pPr>
        <w:spacing w:after="0" w:line="360" w:lineRule="auto"/>
        <w:jc w:val="both"/>
        <w:rPr>
          <w:rFonts w:ascii="Arial" w:hAnsi="Arial" w:cs="Arial"/>
          <w:b/>
        </w:rPr>
      </w:pPr>
    </w:p>
    <w:p w14:paraId="505103D3" w14:textId="6AC76C65" w:rsidR="00F45045" w:rsidRPr="00891FF6" w:rsidRDefault="00F45045" w:rsidP="007E3C3C">
      <w:pPr>
        <w:spacing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Comprimento adutora até o ponto mais alto: 300mm 478,65m / 250mm 1.364,29m.</w:t>
      </w:r>
    </w:p>
    <w:p w14:paraId="172693F1" w14:textId="40AC074E" w:rsidR="00F45045" w:rsidRPr="00891FF6" w:rsidRDefault="00F45045" w:rsidP="00F45045">
      <w:pPr>
        <w:spacing w:after="0" w:line="360" w:lineRule="auto"/>
        <w:jc w:val="both"/>
        <w:rPr>
          <w:rFonts w:ascii="Arial" w:hAnsi="Arial" w:cs="Arial"/>
          <w:b/>
        </w:rPr>
      </w:pPr>
      <w:r w:rsidRPr="00891FF6">
        <w:rPr>
          <w:rFonts w:ascii="Arial" w:hAnsi="Arial" w:cs="Arial"/>
          <w:b/>
        </w:rPr>
        <w:t>Perda de carga</w:t>
      </w:r>
      <w:r>
        <w:rPr>
          <w:rFonts w:ascii="Arial" w:hAnsi="Arial" w:cs="Arial"/>
          <w:b/>
        </w:rPr>
        <w:t xml:space="preserve"> pelo comprimento</w:t>
      </w:r>
      <w:r w:rsidRPr="00891FF6">
        <w:rPr>
          <w:rFonts w:ascii="Arial" w:hAnsi="Arial" w:cs="Arial"/>
          <w:b/>
        </w:rPr>
        <w:t>:</w:t>
      </w:r>
    </w:p>
    <w:p w14:paraId="3E06412B" w14:textId="607BA20C" w:rsidR="00F45045" w:rsidRPr="00891FF6" w:rsidRDefault="00F45045" w:rsidP="00F45045">
      <w:pPr>
        <w:spacing w:after="0" w:line="360" w:lineRule="auto"/>
        <w:jc w:val="both"/>
        <w:rPr>
          <w:rFonts w:ascii="Arial" w:hAnsi="Arial" w:cs="Arial"/>
          <w:b/>
        </w:rPr>
      </w:pPr>
      <w:r w:rsidRPr="00891FF6">
        <w:rPr>
          <w:rFonts w:ascii="Arial" w:hAnsi="Arial" w:cs="Arial"/>
          <w:b/>
        </w:rPr>
        <w:t xml:space="preserve"> (</w:t>
      </w:r>
      <w:r w:rsidRPr="00F45045">
        <w:rPr>
          <w:rFonts w:ascii="Arial" w:hAnsi="Arial" w:cs="Arial"/>
          <w:b/>
        </w:rPr>
        <w:t xml:space="preserve">1,081 </w:t>
      </w:r>
      <w:r w:rsidRPr="00891FF6">
        <w:rPr>
          <w:rFonts w:ascii="Arial" w:hAnsi="Arial" w:cs="Arial"/>
          <w:b/>
        </w:rPr>
        <w:t>*</w:t>
      </w:r>
      <w:r>
        <w:rPr>
          <w:rFonts w:ascii="Arial" w:hAnsi="Arial" w:cs="Arial"/>
          <w:b/>
        </w:rPr>
        <w:t>478,65</w:t>
      </w:r>
      <w:r w:rsidRPr="00891FF6">
        <w:rPr>
          <w:rFonts w:ascii="Arial" w:hAnsi="Arial" w:cs="Arial"/>
          <w:b/>
        </w:rPr>
        <w:t>/1000)</w:t>
      </w:r>
      <w:r>
        <w:rPr>
          <w:rFonts w:ascii="Arial" w:hAnsi="Arial" w:cs="Arial"/>
          <w:b/>
        </w:rPr>
        <w:t xml:space="preserve"> + </w:t>
      </w:r>
      <w:r w:rsidRPr="00891FF6">
        <w:rPr>
          <w:rFonts w:ascii="Arial" w:hAnsi="Arial" w:cs="Arial"/>
          <w:b/>
        </w:rPr>
        <w:t>(</w:t>
      </w:r>
      <w:r w:rsidRPr="00F45045">
        <w:rPr>
          <w:rFonts w:ascii="Arial" w:hAnsi="Arial" w:cs="Arial"/>
          <w:b/>
        </w:rPr>
        <w:t xml:space="preserve">2,116 </w:t>
      </w:r>
      <w:r w:rsidRPr="00891FF6">
        <w:rPr>
          <w:rFonts w:ascii="Arial" w:hAnsi="Arial" w:cs="Arial"/>
          <w:b/>
        </w:rPr>
        <w:t>*</w:t>
      </w:r>
      <w:r>
        <w:rPr>
          <w:rFonts w:ascii="Arial" w:hAnsi="Arial" w:cs="Arial"/>
          <w:b/>
        </w:rPr>
        <w:t>1.364,29</w:t>
      </w:r>
      <w:r w:rsidRPr="00891FF6">
        <w:rPr>
          <w:rFonts w:ascii="Arial" w:hAnsi="Arial" w:cs="Arial"/>
          <w:b/>
        </w:rPr>
        <w:t>/1000)</w:t>
      </w:r>
      <w:r>
        <w:rPr>
          <w:rFonts w:ascii="Arial" w:hAnsi="Arial" w:cs="Arial"/>
          <w:b/>
        </w:rPr>
        <w:t xml:space="preserve"> </w:t>
      </w:r>
      <w:r w:rsidRPr="00891FF6">
        <w:rPr>
          <w:rFonts w:ascii="Arial" w:hAnsi="Arial" w:cs="Arial"/>
          <w:b/>
        </w:rPr>
        <w:t xml:space="preserve">= </w:t>
      </w:r>
      <w:r w:rsidR="00BA5806">
        <w:rPr>
          <w:rFonts w:ascii="Arial" w:hAnsi="Arial" w:cs="Arial"/>
          <w:b/>
        </w:rPr>
        <w:t>3,40</w:t>
      </w:r>
      <w:r w:rsidRPr="00891FF6">
        <w:rPr>
          <w:rFonts w:ascii="Arial" w:hAnsi="Arial" w:cs="Arial"/>
          <w:b/>
        </w:rPr>
        <w:t>m</w:t>
      </w:r>
    </w:p>
    <w:p w14:paraId="719BF951" w14:textId="77777777" w:rsidR="00F45045" w:rsidRDefault="00F45045" w:rsidP="007E3C3C">
      <w:pPr>
        <w:spacing w:after="0" w:line="360" w:lineRule="auto"/>
        <w:jc w:val="both"/>
        <w:rPr>
          <w:rFonts w:ascii="Arial" w:hAnsi="Arial" w:cs="Arial"/>
        </w:rPr>
      </w:pPr>
    </w:p>
    <w:p w14:paraId="7800B362" w14:textId="25240336" w:rsidR="007E3C3C" w:rsidRPr="00891FF6" w:rsidRDefault="007E3C3C" w:rsidP="007E3C3C">
      <w:pPr>
        <w:spacing w:after="0" w:line="360" w:lineRule="auto"/>
        <w:jc w:val="both"/>
        <w:rPr>
          <w:rFonts w:ascii="Arial" w:hAnsi="Arial" w:cs="Arial"/>
        </w:rPr>
      </w:pPr>
      <w:r w:rsidRPr="00891FF6">
        <w:rPr>
          <w:rFonts w:ascii="Arial" w:hAnsi="Arial" w:cs="Arial"/>
        </w:rPr>
        <w:lastRenderedPageBreak/>
        <w:t xml:space="preserve">A necessidade de pressão no recalque será: </w:t>
      </w:r>
    </w:p>
    <w:p w14:paraId="4DEEC08B" w14:textId="221B3DF1" w:rsidR="007E3C3C" w:rsidRDefault="007E3C3C" w:rsidP="007E3C3C">
      <w:pPr>
        <w:spacing w:after="0" w:line="360" w:lineRule="auto"/>
        <w:jc w:val="both"/>
        <w:rPr>
          <w:rFonts w:ascii="Arial" w:hAnsi="Arial" w:cs="Arial"/>
        </w:rPr>
      </w:pPr>
      <w:r w:rsidRPr="00891FF6">
        <w:rPr>
          <w:rFonts w:ascii="Arial" w:hAnsi="Arial" w:cs="Arial"/>
        </w:rPr>
        <w:t>- Cota piezométrica no ponto mais alto acrescidas da perda de carga menos a cota piezométrica da bomba.</w:t>
      </w:r>
    </w:p>
    <w:p w14:paraId="0A24141B" w14:textId="77777777" w:rsidR="00F45045" w:rsidRPr="00891FF6" w:rsidRDefault="00F45045" w:rsidP="007E3C3C">
      <w:pPr>
        <w:spacing w:after="0" w:line="360" w:lineRule="auto"/>
        <w:jc w:val="both"/>
        <w:rPr>
          <w:rFonts w:ascii="Arial" w:hAnsi="Arial" w:cs="Arial"/>
        </w:rPr>
      </w:pPr>
    </w:p>
    <w:p w14:paraId="5B5D7DC5" w14:textId="77777777" w:rsidR="007E3C3C" w:rsidRPr="00891FF6" w:rsidRDefault="007E3C3C" w:rsidP="007E3C3C">
      <w:pPr>
        <w:spacing w:after="0" w:line="360" w:lineRule="auto"/>
        <w:jc w:val="both"/>
        <w:rPr>
          <w:rFonts w:ascii="Arial" w:hAnsi="Arial" w:cs="Arial"/>
        </w:rPr>
      </w:pPr>
      <w:r w:rsidRPr="00891FF6">
        <w:rPr>
          <w:rFonts w:ascii="Arial" w:hAnsi="Arial" w:cs="Arial"/>
        </w:rPr>
        <w:t>Somando-se as perdas de carga na sucção e barrilete. Portanto:</w:t>
      </w:r>
    </w:p>
    <w:p w14:paraId="2CAED046" w14:textId="5244B528" w:rsidR="007E3C3C" w:rsidRDefault="00F834C9" w:rsidP="007E3C3C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="00BA5806">
        <w:rPr>
          <w:rFonts w:ascii="Arial" w:hAnsi="Arial" w:cs="Arial"/>
        </w:rPr>
        <w:t>732,13</w:t>
      </w:r>
      <w:r w:rsidR="00BA5806" w:rsidRPr="00891FF6">
        <w:rPr>
          <w:rFonts w:ascii="Arial" w:hAnsi="Arial" w:cs="Arial"/>
        </w:rPr>
        <w:t xml:space="preserve"> – </w:t>
      </w:r>
      <w:r w:rsidR="00BA5806">
        <w:rPr>
          <w:rFonts w:ascii="Arial" w:hAnsi="Arial" w:cs="Arial"/>
        </w:rPr>
        <w:t>693,37</w:t>
      </w:r>
      <w:r>
        <w:rPr>
          <w:rFonts w:ascii="Arial" w:hAnsi="Arial" w:cs="Arial"/>
        </w:rPr>
        <w:t xml:space="preserve">) </w:t>
      </w:r>
      <w:r w:rsidR="007E3C3C" w:rsidRPr="00891FF6">
        <w:rPr>
          <w:rFonts w:ascii="Arial" w:hAnsi="Arial" w:cs="Arial"/>
        </w:rPr>
        <w:t>+ 0,0</w:t>
      </w:r>
      <w:r w:rsidR="00BA5806">
        <w:rPr>
          <w:rFonts w:ascii="Arial" w:hAnsi="Arial" w:cs="Arial"/>
        </w:rPr>
        <w:t>6</w:t>
      </w:r>
      <w:r w:rsidR="007E3C3C" w:rsidRPr="00891FF6">
        <w:rPr>
          <w:rFonts w:ascii="Arial" w:hAnsi="Arial" w:cs="Arial"/>
        </w:rPr>
        <w:t xml:space="preserve"> + </w:t>
      </w:r>
      <w:r w:rsidR="00BA5806">
        <w:rPr>
          <w:rFonts w:ascii="Arial" w:hAnsi="Arial" w:cs="Arial"/>
        </w:rPr>
        <w:t>0,09 + 3,40</w:t>
      </w:r>
      <w:r w:rsidR="007E3C3C" w:rsidRPr="00891FF6">
        <w:rPr>
          <w:rFonts w:ascii="Arial" w:hAnsi="Arial" w:cs="Arial"/>
        </w:rPr>
        <w:t xml:space="preserve"> = </w:t>
      </w:r>
      <w:r w:rsidR="00BA5806">
        <w:rPr>
          <w:rFonts w:ascii="Arial" w:hAnsi="Arial" w:cs="Arial"/>
          <w:b/>
          <w:bCs/>
        </w:rPr>
        <w:t>39,31</w:t>
      </w:r>
      <w:r w:rsidR="007E3C3C" w:rsidRPr="00F834C9">
        <w:rPr>
          <w:rFonts w:ascii="Arial" w:hAnsi="Arial" w:cs="Arial"/>
          <w:b/>
          <w:bCs/>
        </w:rPr>
        <w:t>m.</w:t>
      </w:r>
    </w:p>
    <w:p w14:paraId="786F3B0B" w14:textId="77777777" w:rsidR="00BA5806" w:rsidRDefault="00BA5806" w:rsidP="007E3C3C">
      <w:pPr>
        <w:rPr>
          <w:rFonts w:ascii="Arial" w:hAnsi="Arial" w:cs="Arial"/>
          <w:b/>
          <w:szCs w:val="24"/>
        </w:rPr>
      </w:pPr>
    </w:p>
    <w:p w14:paraId="3D7E1D0D" w14:textId="105A6F5F" w:rsidR="007E3C3C" w:rsidRPr="00711B5F" w:rsidRDefault="007E3C3C" w:rsidP="007E3C3C">
      <w:pPr>
        <w:rPr>
          <w:rFonts w:ascii="Arial" w:hAnsi="Arial" w:cs="Arial"/>
          <w:b/>
          <w:szCs w:val="24"/>
        </w:rPr>
      </w:pPr>
      <w:r w:rsidRPr="00711B5F">
        <w:rPr>
          <w:rFonts w:ascii="Arial" w:hAnsi="Arial" w:cs="Arial"/>
          <w:b/>
          <w:szCs w:val="24"/>
        </w:rPr>
        <w:t>RECOMENDAÇÕES HIDRÁULICAS:</w:t>
      </w:r>
    </w:p>
    <w:p w14:paraId="2A2D4AEC" w14:textId="77777777" w:rsidR="007E3C3C" w:rsidRPr="008B1483" w:rsidRDefault="007E3C3C" w:rsidP="007E3C3C">
      <w:pPr>
        <w:rPr>
          <w:rFonts w:ascii="Arial" w:hAnsi="Arial" w:cs="Arial"/>
          <w:szCs w:val="24"/>
        </w:rPr>
      </w:pPr>
      <w:r w:rsidRPr="00711B5F">
        <w:rPr>
          <w:rFonts w:ascii="Arial" w:hAnsi="Arial" w:cs="Arial"/>
          <w:szCs w:val="24"/>
        </w:rPr>
        <w:t xml:space="preserve">Para que uma bomba funcione normalmente é necessário que o </w:t>
      </w:r>
      <w:proofErr w:type="spellStart"/>
      <w:r w:rsidRPr="00711B5F">
        <w:rPr>
          <w:rFonts w:ascii="Arial" w:hAnsi="Arial" w:cs="Arial"/>
          <w:szCs w:val="24"/>
        </w:rPr>
        <w:t>NPSH</w:t>
      </w:r>
      <w:r w:rsidRPr="00711B5F">
        <w:rPr>
          <w:rFonts w:ascii="Arial" w:hAnsi="Arial" w:cs="Arial"/>
          <w:szCs w:val="24"/>
          <w:vertAlign w:val="subscript"/>
        </w:rPr>
        <w:t>disponível</w:t>
      </w:r>
      <w:proofErr w:type="spellEnd"/>
      <w:r w:rsidRPr="00711B5F">
        <w:rPr>
          <w:rFonts w:ascii="Arial" w:hAnsi="Arial" w:cs="Arial"/>
          <w:szCs w:val="24"/>
          <w:vertAlign w:val="subscript"/>
        </w:rPr>
        <w:t xml:space="preserve">  </w:t>
      </w:r>
      <w:r w:rsidRPr="00711B5F">
        <w:rPr>
          <w:rFonts w:ascii="Arial" w:hAnsi="Arial" w:cs="Arial"/>
          <w:szCs w:val="24"/>
        </w:rPr>
        <w:t xml:space="preserve">seja maior ou igual que o </w:t>
      </w:r>
      <w:proofErr w:type="spellStart"/>
      <w:r w:rsidRPr="00711B5F">
        <w:rPr>
          <w:rFonts w:ascii="Arial" w:hAnsi="Arial" w:cs="Arial"/>
          <w:szCs w:val="24"/>
        </w:rPr>
        <w:t>NPSH</w:t>
      </w:r>
      <w:r w:rsidRPr="00711B5F">
        <w:rPr>
          <w:rFonts w:ascii="Arial" w:hAnsi="Arial" w:cs="Arial"/>
          <w:szCs w:val="24"/>
          <w:vertAlign w:val="subscript"/>
        </w:rPr>
        <w:t>requerido</w:t>
      </w:r>
      <w:proofErr w:type="spellEnd"/>
      <w:r w:rsidRPr="00711B5F">
        <w:rPr>
          <w:rFonts w:ascii="Arial" w:hAnsi="Arial" w:cs="Arial"/>
          <w:szCs w:val="24"/>
        </w:rPr>
        <w:t>.</w:t>
      </w:r>
    </w:p>
    <w:p w14:paraId="4970C7F4" w14:textId="77777777" w:rsidR="00AA2C8E" w:rsidRDefault="00AA2C8E" w:rsidP="007E3C3C">
      <w:pPr>
        <w:rPr>
          <w:rFonts w:ascii="Arial" w:hAnsi="Arial" w:cs="Arial"/>
          <w:b/>
          <w:bCs/>
        </w:rPr>
      </w:pPr>
    </w:p>
    <w:p w14:paraId="26A0195A" w14:textId="7A4F25F9" w:rsidR="007E3C3C" w:rsidRDefault="007E3C3C" w:rsidP="007E3C3C">
      <w:pPr>
        <w:rPr>
          <w:rFonts w:ascii="Arial" w:hAnsi="Arial" w:cs="Arial"/>
          <w:b/>
          <w:bCs/>
        </w:rPr>
      </w:pPr>
      <w:r w:rsidRPr="006B0C69">
        <w:rPr>
          <w:rFonts w:ascii="Arial" w:hAnsi="Arial" w:cs="Arial"/>
          <w:b/>
          <w:bCs/>
        </w:rPr>
        <w:t>Cálculo do NPSH</w:t>
      </w:r>
      <w:r w:rsidRPr="006B0C69">
        <w:rPr>
          <w:rFonts w:ascii="Arial" w:hAnsi="Arial" w:cs="Arial"/>
          <w:b/>
          <w:bCs/>
          <w:spacing w:val="-4"/>
        </w:rPr>
        <w:t xml:space="preserve"> </w:t>
      </w:r>
      <w:r w:rsidRPr="006B0C69">
        <w:rPr>
          <w:rFonts w:ascii="Arial" w:hAnsi="Arial" w:cs="Arial"/>
          <w:b/>
          <w:bCs/>
        </w:rPr>
        <w:t>disponível</w:t>
      </w:r>
    </w:p>
    <w:p w14:paraId="66F94E76" w14:textId="77777777" w:rsidR="007E3C3C" w:rsidRPr="00F4405B" w:rsidRDefault="007E3C3C" w:rsidP="007E3C3C">
      <w:pPr>
        <w:rPr>
          <w:rFonts w:ascii="Arial" w:eastAsiaTheme="minorEastAsia" w:hAnsi="Arial" w:cs="Arial"/>
          <w:b/>
          <w:bCs/>
          <w:szCs w:val="24"/>
        </w:rPr>
      </w:pPr>
      <w:proofErr w:type="spellStart"/>
      <w:r>
        <w:rPr>
          <w:rFonts w:ascii="Arial" w:hAnsi="Arial" w:cs="Arial"/>
          <w:b/>
          <w:bCs/>
        </w:rPr>
        <w:t>NPSH</w:t>
      </w:r>
      <w:r>
        <w:rPr>
          <w:rFonts w:ascii="Arial" w:hAnsi="Arial" w:cs="Arial"/>
          <w:b/>
          <w:bCs/>
          <w:vertAlign w:val="subscript"/>
        </w:rPr>
        <w:t>disponível</w:t>
      </w:r>
      <w:proofErr w:type="spellEnd"/>
      <w:r>
        <w:rPr>
          <w:rFonts w:ascii="Arial" w:hAnsi="Arial" w:cs="Arial"/>
          <w:b/>
          <w:bCs/>
          <w:vertAlign w:val="subscript"/>
        </w:rPr>
        <w:t xml:space="preserve"> =  </w:t>
      </w:r>
      <m:oMath>
        <m:f>
          <m:fPr>
            <m:ctrlPr>
              <w:rPr>
                <w:rFonts w:ascii="Cambria Math" w:hAnsi="Cambria Math" w:cs="Arial"/>
                <w:b/>
                <w:bCs/>
                <w:i/>
                <w:vertAlign w:val="subscript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vertAlign w:val="subscript"/>
              </w:rPr>
              <m:t>Pvapor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vertAlign w:val="subscript"/>
              </w:rPr>
              <m:t>γ</m:t>
            </m:r>
          </m:den>
        </m:f>
      </m:oMath>
      <w:r>
        <w:rPr>
          <w:rFonts w:ascii="Arial" w:eastAsiaTheme="minorEastAsia" w:hAnsi="Arial" w:cs="Arial"/>
          <w:b/>
          <w:bCs/>
          <w:vertAlign w:val="subscript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- </w:t>
      </w:r>
      <m:oMath>
        <m:f>
          <m:fPr>
            <m:ctrlPr>
              <w:rPr>
                <w:rFonts w:ascii="Cambria Math" w:hAnsi="Cambria Math" w:cs="Arial"/>
                <w:b/>
                <w:bCs/>
                <w:i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Cs w:val="24"/>
              </w:rPr>
              <m:t>Patm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Cs w:val="24"/>
              </w:rPr>
              <m:t>γt-20°C</m:t>
            </m:r>
          </m:den>
        </m:f>
      </m:oMath>
      <w:r>
        <w:rPr>
          <w:rFonts w:ascii="Arial" w:eastAsiaTheme="minorEastAsia" w:hAnsi="Arial" w:cs="Arial"/>
          <w:b/>
          <w:bCs/>
          <w:szCs w:val="24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  <w:szCs w:val="24"/>
          </w:rPr>
          <m:t>± Hs-∆Hs</m:t>
        </m:r>
      </m:oMath>
    </w:p>
    <w:p w14:paraId="0543EAA0" w14:textId="77777777" w:rsidR="007E3C3C" w:rsidRPr="00F4405B" w:rsidRDefault="007E3C3C" w:rsidP="007E3C3C">
      <w:pPr>
        <w:rPr>
          <w:rFonts w:ascii="Arial" w:eastAsiaTheme="minorEastAsia" w:hAnsi="Arial" w:cs="Arial"/>
          <w:szCs w:val="24"/>
        </w:rPr>
      </w:pPr>
      <w:r>
        <w:rPr>
          <w:rFonts w:ascii="Arial" w:eastAsiaTheme="minorEastAsia" w:hAnsi="Arial" w:cs="Arial"/>
          <w:szCs w:val="24"/>
        </w:rPr>
        <w:t>Sendo:</w:t>
      </w:r>
    </w:p>
    <w:p w14:paraId="198CA2DE" w14:textId="77777777" w:rsidR="007E3C3C" w:rsidRPr="00F4405B" w:rsidRDefault="003C0677" w:rsidP="007E3C3C">
      <w:pPr>
        <w:spacing w:after="0" w:line="360" w:lineRule="auto"/>
        <w:jc w:val="both"/>
        <w:rPr>
          <w:rFonts w:ascii="Arial" w:hAnsi="Arial" w:cs="Arial"/>
          <w:b/>
        </w:rPr>
      </w:pPr>
      <m:oMath>
        <m:f>
          <m:fPr>
            <m:ctrlPr>
              <w:rPr>
                <w:rFonts w:ascii="Cambria Math" w:hAnsi="Cambria Math" w:cs="Arial"/>
                <w:b/>
                <w:bCs/>
                <w:i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Cs w:val="24"/>
              </w:rPr>
              <m:t>Patm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Cs w:val="24"/>
              </w:rPr>
              <m:t>γt-20°C</m:t>
            </m:r>
          </m:den>
        </m:f>
      </m:oMath>
      <w:r w:rsidR="007E3C3C">
        <w:rPr>
          <w:rFonts w:ascii="Arial" w:eastAsiaTheme="minorEastAsia" w:hAnsi="Arial" w:cs="Arial"/>
          <w:b/>
          <w:bCs/>
          <w:szCs w:val="24"/>
        </w:rPr>
        <w:t xml:space="preserve">  </w:t>
      </w:r>
      <w:r w:rsidR="007E3C3C" w:rsidRPr="00F4405B">
        <w:rPr>
          <w:rFonts w:ascii="Arial" w:eastAsiaTheme="minorEastAsia" w:hAnsi="Arial" w:cs="Arial"/>
          <w:szCs w:val="24"/>
        </w:rPr>
        <w:t>=</w:t>
      </w:r>
      <w:r w:rsidR="007E3C3C">
        <w:rPr>
          <w:rFonts w:ascii="Arial" w:eastAsiaTheme="minorEastAsia" w:hAnsi="Arial" w:cs="Arial"/>
          <w:b/>
          <w:bCs/>
          <w:szCs w:val="24"/>
        </w:rPr>
        <w:t xml:space="preserve"> </w:t>
      </w:r>
      <w:r w:rsidR="007E3C3C" w:rsidRPr="00711EB8">
        <w:rPr>
          <w:rFonts w:ascii="Arial" w:hAnsi="Arial" w:cs="Arial"/>
        </w:rPr>
        <w:t xml:space="preserve">0,24 </w:t>
      </w:r>
      <w:proofErr w:type="spellStart"/>
      <w:r w:rsidR="007E3C3C" w:rsidRPr="00711EB8">
        <w:rPr>
          <w:rFonts w:ascii="Arial" w:hAnsi="Arial" w:cs="Arial"/>
        </w:rPr>
        <w:t>mca</w:t>
      </w:r>
      <w:proofErr w:type="spellEnd"/>
      <w:r w:rsidR="007E3C3C" w:rsidRPr="00711EB8">
        <w:rPr>
          <w:rFonts w:ascii="Arial" w:hAnsi="Arial" w:cs="Arial"/>
        </w:rPr>
        <w:t xml:space="preserve"> (valor literário)</w:t>
      </w:r>
    </w:p>
    <w:p w14:paraId="4350CE9A" w14:textId="77777777" w:rsidR="007E3C3C" w:rsidRPr="00F4405B" w:rsidRDefault="003C0677" w:rsidP="007E3C3C">
      <w:pPr>
        <w:spacing w:after="0" w:line="360" w:lineRule="auto"/>
        <w:jc w:val="both"/>
        <w:rPr>
          <w:rFonts w:ascii="Arial" w:hAnsi="Arial" w:cs="Arial"/>
        </w:rPr>
      </w:pPr>
      <m:oMath>
        <m:f>
          <m:fPr>
            <m:ctrlPr>
              <w:rPr>
                <w:rFonts w:ascii="Cambria Math" w:hAnsi="Cambria Math" w:cs="Arial"/>
                <w:b/>
                <w:bCs/>
                <w:i/>
                <w:vertAlign w:val="subscript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vertAlign w:val="subscript"/>
              </w:rPr>
              <m:t xml:space="preserve">Pvapor 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vertAlign w:val="subscript"/>
              </w:rPr>
              <m:t>γ</m:t>
            </m:r>
          </m:den>
        </m:f>
      </m:oMath>
      <w:r w:rsidR="007E3C3C">
        <w:rPr>
          <w:rFonts w:ascii="Arial" w:eastAsiaTheme="minorEastAsia" w:hAnsi="Arial" w:cs="Arial"/>
          <w:b/>
          <w:bCs/>
          <w:vertAlign w:val="subscript"/>
        </w:rPr>
        <w:t xml:space="preserve">  </w:t>
      </w:r>
      <w:r w:rsidR="007E3C3C" w:rsidRPr="00F4405B">
        <w:rPr>
          <w:rFonts w:ascii="Arial" w:eastAsiaTheme="minorEastAsia" w:hAnsi="Arial" w:cs="Arial"/>
          <w:szCs w:val="24"/>
        </w:rPr>
        <w:t>=</w:t>
      </w:r>
      <w:r w:rsidR="007E3C3C">
        <w:rPr>
          <w:rFonts w:ascii="Arial" w:eastAsiaTheme="minorEastAsia" w:hAnsi="Arial" w:cs="Arial"/>
          <w:szCs w:val="24"/>
        </w:rPr>
        <w:t xml:space="preserve"> </w:t>
      </w:r>
      <m:oMath>
        <m:r>
          <w:rPr>
            <w:rFonts w:ascii="Cambria Math" w:eastAsiaTheme="minorEastAsia" w:hAnsi="Cambria Math" w:cs="Arial"/>
            <w:szCs w:val="24"/>
          </w:rPr>
          <m:t>13,6 ×</m:t>
        </m:r>
        <m:d>
          <m:dPr>
            <m:ctrlPr>
              <w:rPr>
                <w:rFonts w:ascii="Cambria Math" w:eastAsiaTheme="minorEastAsia" w:hAnsi="Cambria Math" w:cs="Arial"/>
                <w:i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Cs w:val="24"/>
                  </w:rPr>
                  <m:t>760-0,081</m:t>
                </m:r>
                <m:r>
                  <w:rPr>
                    <w:rFonts w:ascii="Cambria Math" w:eastAsiaTheme="minorEastAsia" w:hAnsi="Cambria Math" w:cs="Arial"/>
                    <w:szCs w:val="24"/>
                  </w:rPr>
                  <m:t>h</m:t>
                </m:r>
              </m:num>
              <m:den>
                <m:r>
                  <w:rPr>
                    <w:rFonts w:ascii="Cambria Math" w:eastAsiaTheme="minorEastAsia" w:hAnsi="Cambria Math" w:cs="Arial"/>
                    <w:szCs w:val="24"/>
                  </w:rPr>
                  <m:t>1000</m:t>
                </m:r>
              </m:den>
            </m:f>
          </m:e>
        </m:d>
        <m:r>
          <w:rPr>
            <w:rFonts w:ascii="Cambria Math" w:eastAsiaTheme="minorEastAsia" w:hAnsi="Cambria Math" w:cs="Arial"/>
            <w:szCs w:val="24"/>
          </w:rPr>
          <m:t>= 13,6 ×</m:t>
        </m:r>
        <m:d>
          <m:dPr>
            <m:ctrlPr>
              <w:rPr>
                <w:rFonts w:ascii="Cambria Math" w:eastAsiaTheme="minorEastAsia" w:hAnsi="Cambria Math" w:cs="Arial"/>
                <w:i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Cs w:val="24"/>
                  </w:rPr>
                  <m:t>760-0,081×232,00</m:t>
                </m:r>
              </m:num>
              <m:den>
                <m:r>
                  <w:rPr>
                    <w:rFonts w:ascii="Cambria Math" w:eastAsiaTheme="minorEastAsia" w:hAnsi="Cambria Math" w:cs="Arial"/>
                    <w:szCs w:val="24"/>
                  </w:rPr>
                  <m:t>1000</m:t>
                </m:r>
              </m:den>
            </m:f>
          </m:e>
        </m:d>
        <m:r>
          <w:rPr>
            <w:rFonts w:ascii="Cambria Math" w:eastAsiaTheme="minorEastAsia" w:hAnsi="Cambria Math" w:cs="Arial"/>
            <w:szCs w:val="24"/>
          </w:rPr>
          <m:t xml:space="preserve">=  10,08 </m:t>
        </m:r>
      </m:oMath>
      <w:r w:rsidR="007E3C3C" w:rsidRPr="00711EB8">
        <w:rPr>
          <w:rFonts w:ascii="Arial" w:hAnsi="Arial" w:cs="Arial"/>
        </w:rPr>
        <w:t>mca</w:t>
      </w:r>
    </w:p>
    <w:p w14:paraId="0E12CD61" w14:textId="346FE0B2" w:rsidR="007E3C3C" w:rsidRPr="00BA5806" w:rsidRDefault="007E3C3C" w:rsidP="007E3C3C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BA5806">
        <w:rPr>
          <w:rFonts w:ascii="Arial" w:hAnsi="Arial" w:cs="Arial"/>
        </w:rPr>
        <w:t>Hs</w:t>
      </w:r>
      <w:proofErr w:type="spellEnd"/>
      <w:r w:rsidRPr="00BA5806">
        <w:rPr>
          <w:rFonts w:ascii="Arial" w:hAnsi="Arial" w:cs="Arial"/>
        </w:rPr>
        <w:t xml:space="preserve"> = Altura de sucção = </w:t>
      </w:r>
      <w:r w:rsidR="001F0115" w:rsidRPr="00BA5806">
        <w:rPr>
          <w:rFonts w:ascii="Arial" w:hAnsi="Arial" w:cs="Arial"/>
        </w:rPr>
        <w:t>-4,85</w:t>
      </w:r>
      <w:r w:rsidRPr="00BA5806">
        <w:rPr>
          <w:rFonts w:ascii="Arial" w:hAnsi="Arial" w:cs="Arial"/>
        </w:rPr>
        <w:t>m</w:t>
      </w:r>
    </w:p>
    <w:p w14:paraId="025DB724" w14:textId="440FE37C" w:rsidR="007E3C3C" w:rsidRDefault="007E3C3C" w:rsidP="007E3C3C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∆</w:t>
      </w:r>
      <w:proofErr w:type="spellStart"/>
      <w:r>
        <w:rPr>
          <w:rFonts w:ascii="Arial" w:hAnsi="Arial" w:cs="Arial"/>
        </w:rPr>
        <w:t>Hs</w:t>
      </w:r>
      <w:proofErr w:type="spellEnd"/>
      <w:r>
        <w:rPr>
          <w:rFonts w:ascii="Arial" w:hAnsi="Arial" w:cs="Arial"/>
        </w:rPr>
        <w:t xml:space="preserve"> = Perdas totais na sucção = 0,0</w:t>
      </w:r>
      <w:r w:rsidR="00F834C9">
        <w:rPr>
          <w:rFonts w:ascii="Arial" w:hAnsi="Arial" w:cs="Arial"/>
        </w:rPr>
        <w:t>4</w:t>
      </w:r>
      <w:r>
        <w:rPr>
          <w:rFonts w:ascii="Arial" w:hAnsi="Arial" w:cs="Arial"/>
        </w:rPr>
        <w:t>m</w:t>
      </w:r>
    </w:p>
    <w:p w14:paraId="60479CB2" w14:textId="77777777" w:rsidR="007E3C3C" w:rsidRDefault="007E3C3C" w:rsidP="007E3C3C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Portanto,</w:t>
      </w:r>
    </w:p>
    <w:p w14:paraId="3653307C" w14:textId="324FE838" w:rsidR="007E3C3C" w:rsidRDefault="007E3C3C" w:rsidP="007E3C3C">
      <w:pPr>
        <w:spacing w:after="0" w:line="360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NPSH</w:t>
      </w:r>
      <w:r w:rsidRPr="00C5303E">
        <w:rPr>
          <w:rFonts w:ascii="Arial" w:hAnsi="Arial" w:cs="Arial"/>
          <w:vertAlign w:val="subscript"/>
        </w:rPr>
        <w:t>disponivel</w:t>
      </w:r>
      <w:proofErr w:type="spellEnd"/>
      <w:r>
        <w:rPr>
          <w:rFonts w:ascii="Arial" w:hAnsi="Arial" w:cs="Arial"/>
        </w:rPr>
        <w:t xml:space="preserve"> = 10,08 - 0,24 </w:t>
      </w:r>
      <w:r w:rsidR="001F0115">
        <w:rPr>
          <w:rFonts w:ascii="Arial" w:hAnsi="Arial" w:cs="Arial"/>
          <w:color w:val="FF0000"/>
        </w:rPr>
        <w:t>-</w:t>
      </w:r>
      <w:r w:rsidR="001F0115" w:rsidRPr="00BA5806">
        <w:rPr>
          <w:rFonts w:ascii="Arial" w:hAnsi="Arial" w:cs="Arial"/>
        </w:rPr>
        <w:t>4,85</w:t>
      </w:r>
      <w:r w:rsidRPr="00BA580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 0,0</w:t>
      </w:r>
      <w:r w:rsidR="00F834C9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=</w:t>
      </w:r>
      <w:r w:rsidR="00BA5806">
        <w:rPr>
          <w:rFonts w:ascii="Arial" w:hAnsi="Arial" w:cs="Arial"/>
        </w:rPr>
        <w:t>4,95</w:t>
      </w:r>
      <w:r>
        <w:rPr>
          <w:rFonts w:ascii="Arial" w:hAnsi="Arial" w:cs="Arial"/>
        </w:rPr>
        <w:t>m</w:t>
      </w:r>
    </w:p>
    <w:p w14:paraId="6E1FD2AE" w14:textId="066C6B36" w:rsidR="007E3C3C" w:rsidRPr="00BA5806" w:rsidRDefault="007E3C3C" w:rsidP="007E3C3C">
      <w:pPr>
        <w:spacing w:after="0" w:line="360" w:lineRule="auto"/>
        <w:jc w:val="both"/>
        <w:rPr>
          <w:rFonts w:ascii="Arial" w:hAnsi="Arial" w:cs="Arial"/>
          <w:color w:val="FF0000"/>
        </w:rPr>
      </w:pPr>
      <w:proofErr w:type="spellStart"/>
      <w:r w:rsidRPr="00D74595">
        <w:rPr>
          <w:rFonts w:ascii="Arial" w:hAnsi="Arial" w:cs="Arial"/>
        </w:rPr>
        <w:t>NPSH</w:t>
      </w:r>
      <w:r w:rsidRPr="00D74595">
        <w:rPr>
          <w:rFonts w:ascii="Arial" w:hAnsi="Arial" w:cs="Arial"/>
          <w:vertAlign w:val="subscript"/>
        </w:rPr>
        <w:t>requerido</w:t>
      </w:r>
      <w:proofErr w:type="spellEnd"/>
      <w:r w:rsidRPr="00D74595">
        <w:rPr>
          <w:rFonts w:ascii="Arial" w:hAnsi="Arial" w:cs="Arial"/>
        </w:rPr>
        <w:t xml:space="preserve"> = 3,00m (conforme informação do fabricante – ver anexo)</w:t>
      </w:r>
    </w:p>
    <w:p w14:paraId="55E25001" w14:textId="77777777" w:rsidR="007E3C3C" w:rsidRDefault="007E3C3C" w:rsidP="007E3C3C">
      <w:pPr>
        <w:spacing w:after="0" w:line="360" w:lineRule="auto"/>
        <w:jc w:val="both"/>
        <w:rPr>
          <w:rFonts w:ascii="Arial" w:hAnsi="Arial" w:cs="Arial"/>
        </w:rPr>
      </w:pPr>
    </w:p>
    <w:p w14:paraId="5BA30726" w14:textId="77777777" w:rsidR="00D74595" w:rsidRDefault="007E3C3C" w:rsidP="007E3C3C">
      <w:pPr>
        <w:spacing w:after="0" w:line="360" w:lineRule="auto"/>
        <w:jc w:val="both"/>
        <w:rPr>
          <w:rFonts w:ascii="Arial" w:hAnsi="Arial" w:cs="Arial"/>
        </w:rPr>
      </w:pPr>
      <w:r w:rsidRPr="00891FF6">
        <w:rPr>
          <w:rFonts w:ascii="Arial" w:hAnsi="Arial" w:cs="Arial"/>
        </w:rPr>
        <w:t xml:space="preserve">Portanto, adotaremos a bomba </w:t>
      </w:r>
      <w:r w:rsidR="00D74595">
        <w:rPr>
          <w:rFonts w:ascii="Arial" w:hAnsi="Arial" w:cs="Arial"/>
          <w:b/>
        </w:rPr>
        <w:t xml:space="preserve">Helicoidal </w:t>
      </w:r>
      <w:proofErr w:type="spellStart"/>
      <w:r w:rsidR="00D74595">
        <w:rPr>
          <w:rFonts w:ascii="Arial" w:hAnsi="Arial" w:cs="Arial"/>
          <w:b/>
        </w:rPr>
        <w:t>Geremia</w:t>
      </w:r>
      <w:proofErr w:type="spellEnd"/>
      <w:r w:rsidRPr="00891FF6">
        <w:rPr>
          <w:rFonts w:ascii="Arial" w:hAnsi="Arial" w:cs="Arial"/>
        </w:rPr>
        <w:t>,</w:t>
      </w:r>
      <w:r w:rsidR="00D74595">
        <w:rPr>
          <w:rFonts w:ascii="Arial" w:hAnsi="Arial" w:cs="Arial"/>
        </w:rPr>
        <w:t xml:space="preserve"> </w:t>
      </w:r>
      <w:r w:rsidR="00D74595" w:rsidRPr="00D74595">
        <w:rPr>
          <w:rFonts w:ascii="Arial" w:hAnsi="Arial" w:cs="Arial"/>
        </w:rPr>
        <w:t>HT 131- F com motor de 50 cv</w:t>
      </w:r>
      <w:r w:rsidR="00D74595">
        <w:rPr>
          <w:rFonts w:ascii="Arial" w:hAnsi="Arial" w:cs="Arial"/>
        </w:rPr>
        <w:t>,</w:t>
      </w:r>
    </w:p>
    <w:p w14:paraId="66240B68" w14:textId="18562C01" w:rsidR="007E3C3C" w:rsidRPr="00891FF6" w:rsidRDefault="007E3C3C" w:rsidP="007E3C3C">
      <w:pPr>
        <w:spacing w:after="0" w:line="360" w:lineRule="auto"/>
        <w:jc w:val="both"/>
        <w:rPr>
          <w:rFonts w:ascii="Arial" w:hAnsi="Arial" w:cs="Arial"/>
        </w:rPr>
      </w:pPr>
      <w:r w:rsidRPr="00891FF6">
        <w:rPr>
          <w:rFonts w:ascii="Arial" w:hAnsi="Arial" w:cs="Arial"/>
        </w:rPr>
        <w:t>Ou similar.</w:t>
      </w:r>
    </w:p>
    <w:p w14:paraId="0FD674D8" w14:textId="77777777" w:rsidR="007E3C3C" w:rsidRPr="00891FF6" w:rsidRDefault="007E3C3C" w:rsidP="007E3C3C">
      <w:pPr>
        <w:spacing w:after="0" w:line="360" w:lineRule="auto"/>
        <w:jc w:val="both"/>
        <w:rPr>
          <w:rFonts w:ascii="Arial" w:hAnsi="Arial" w:cs="Arial"/>
        </w:rPr>
      </w:pPr>
      <w:r w:rsidRPr="00891FF6">
        <w:rPr>
          <w:rFonts w:ascii="Arial" w:hAnsi="Arial" w:cs="Arial"/>
        </w:rPr>
        <w:t>O ponto de operação necessário deste conjunto deverá ser:</w:t>
      </w:r>
    </w:p>
    <w:p w14:paraId="314D30B3" w14:textId="79B51B89" w:rsidR="007E3C3C" w:rsidRPr="00891FF6" w:rsidRDefault="007E3C3C" w:rsidP="007E3C3C">
      <w:pPr>
        <w:spacing w:after="0" w:line="360" w:lineRule="auto"/>
        <w:jc w:val="both"/>
        <w:rPr>
          <w:rFonts w:ascii="Arial" w:hAnsi="Arial" w:cs="Arial"/>
          <w:b/>
        </w:rPr>
      </w:pPr>
      <w:proofErr w:type="spellStart"/>
      <w:r w:rsidRPr="00891FF6">
        <w:rPr>
          <w:rFonts w:ascii="Arial" w:hAnsi="Arial" w:cs="Arial"/>
          <w:b/>
        </w:rPr>
        <w:t>Amt</w:t>
      </w:r>
      <w:proofErr w:type="spellEnd"/>
      <w:r w:rsidRPr="00891FF6">
        <w:rPr>
          <w:rFonts w:ascii="Arial" w:hAnsi="Arial" w:cs="Arial"/>
          <w:b/>
        </w:rPr>
        <w:t xml:space="preserve"> = </w:t>
      </w:r>
      <w:r w:rsidR="00BA5806">
        <w:rPr>
          <w:rFonts w:ascii="Arial" w:hAnsi="Arial" w:cs="Arial"/>
          <w:b/>
        </w:rPr>
        <w:t>39,31</w:t>
      </w:r>
      <w:r w:rsidRPr="00891FF6">
        <w:rPr>
          <w:rFonts w:ascii="Arial" w:hAnsi="Arial" w:cs="Arial"/>
          <w:b/>
        </w:rPr>
        <w:t xml:space="preserve"> m;</w:t>
      </w:r>
    </w:p>
    <w:p w14:paraId="79521FA3" w14:textId="485C25A1" w:rsidR="007E3C3C" w:rsidRPr="00BA5806" w:rsidRDefault="007E3C3C" w:rsidP="007E3C3C">
      <w:pPr>
        <w:spacing w:after="0" w:line="360" w:lineRule="auto"/>
        <w:jc w:val="both"/>
        <w:rPr>
          <w:rFonts w:ascii="Arial" w:hAnsi="Arial" w:cs="Arial"/>
          <w:b/>
        </w:rPr>
      </w:pPr>
      <w:r w:rsidRPr="00BA5806">
        <w:rPr>
          <w:rFonts w:ascii="Arial" w:hAnsi="Arial" w:cs="Arial"/>
          <w:b/>
        </w:rPr>
        <w:t xml:space="preserve">Q = </w:t>
      </w:r>
      <w:r w:rsidR="00BA5806" w:rsidRPr="00BA5806">
        <w:rPr>
          <w:rFonts w:ascii="Arial" w:hAnsi="Arial" w:cs="Arial"/>
          <w:b/>
        </w:rPr>
        <w:t xml:space="preserve">150,408 </w:t>
      </w:r>
      <w:r w:rsidRPr="00BA5806">
        <w:rPr>
          <w:rFonts w:ascii="Arial" w:hAnsi="Arial" w:cs="Arial"/>
          <w:b/>
        </w:rPr>
        <w:t xml:space="preserve">m3/h ou </w:t>
      </w:r>
      <w:r w:rsidR="00BA5806" w:rsidRPr="00BA5806">
        <w:rPr>
          <w:rFonts w:ascii="Arial" w:hAnsi="Arial" w:cs="Arial"/>
          <w:b/>
        </w:rPr>
        <w:t>41,78</w:t>
      </w:r>
      <w:r w:rsidRPr="00BA5806">
        <w:rPr>
          <w:rFonts w:ascii="Arial" w:hAnsi="Arial" w:cs="Arial"/>
          <w:b/>
        </w:rPr>
        <w:t xml:space="preserve"> l/s. </w:t>
      </w:r>
    </w:p>
    <w:p w14:paraId="5E949D89" w14:textId="77777777" w:rsidR="007E3C3C" w:rsidRPr="00891FF6" w:rsidRDefault="007E3C3C" w:rsidP="007E3C3C">
      <w:pPr>
        <w:spacing w:after="0" w:line="360" w:lineRule="auto"/>
        <w:jc w:val="both"/>
        <w:rPr>
          <w:rFonts w:ascii="Arial" w:hAnsi="Arial" w:cs="Arial"/>
        </w:rPr>
      </w:pPr>
      <w:r w:rsidRPr="00891FF6">
        <w:rPr>
          <w:rFonts w:ascii="Arial" w:hAnsi="Arial" w:cs="Arial"/>
        </w:rPr>
        <w:t>Terá 02 conjuntos, um servirá como reserva.</w:t>
      </w:r>
    </w:p>
    <w:p w14:paraId="4AAF4F23" w14:textId="77777777" w:rsidR="00C209E2" w:rsidRPr="00891FF6" w:rsidRDefault="00C209E2" w:rsidP="00891FF6">
      <w:pPr>
        <w:pStyle w:val="Recuodecorpodetexto"/>
        <w:spacing w:after="0"/>
        <w:ind w:firstLine="0"/>
        <w:jc w:val="both"/>
        <w:rPr>
          <w:rFonts w:ascii="Arial" w:hAnsi="Arial" w:cs="Arial"/>
          <w:sz w:val="22"/>
        </w:rPr>
      </w:pPr>
    </w:p>
    <w:p w14:paraId="3D6DBEDA" w14:textId="10A3E82F" w:rsidR="00307D97" w:rsidRDefault="003C0677" w:rsidP="003C0677">
      <w:pPr>
        <w:spacing w:after="0" w:line="360" w:lineRule="auto"/>
        <w:jc w:val="right"/>
        <w:rPr>
          <w:rFonts w:ascii="Arial" w:hAnsi="Arial" w:cs="Arial"/>
          <w:iCs/>
        </w:rPr>
      </w:pPr>
      <w:bookmarkStart w:id="0" w:name="_Hlk38958388"/>
      <w:r>
        <w:rPr>
          <w:rFonts w:ascii="Arial" w:hAnsi="Arial" w:cs="Arial"/>
          <w:iCs/>
        </w:rPr>
        <w:t>São Miguel Arcanjo</w:t>
      </w:r>
      <w:r w:rsidR="00307D97">
        <w:rPr>
          <w:rFonts w:ascii="Arial" w:hAnsi="Arial" w:cs="Arial"/>
          <w:iCs/>
        </w:rPr>
        <w:t xml:space="preserve">, </w:t>
      </w:r>
      <w:r w:rsidR="00470500">
        <w:rPr>
          <w:rFonts w:ascii="Arial" w:hAnsi="Arial" w:cs="Arial"/>
          <w:iCs/>
        </w:rPr>
        <w:t>0</w:t>
      </w:r>
      <w:r w:rsidR="0093759B">
        <w:rPr>
          <w:rFonts w:ascii="Arial" w:hAnsi="Arial" w:cs="Arial"/>
          <w:iCs/>
        </w:rPr>
        <w:t>4</w:t>
      </w:r>
      <w:r w:rsidR="00307D97">
        <w:rPr>
          <w:rFonts w:ascii="Arial" w:hAnsi="Arial" w:cs="Arial"/>
          <w:iCs/>
        </w:rPr>
        <w:t xml:space="preserve"> de </w:t>
      </w:r>
      <w:r w:rsidR="0093759B">
        <w:rPr>
          <w:rFonts w:ascii="Arial" w:hAnsi="Arial" w:cs="Arial"/>
          <w:iCs/>
        </w:rPr>
        <w:t>março</w:t>
      </w:r>
      <w:r w:rsidR="00307D97">
        <w:rPr>
          <w:rFonts w:ascii="Arial" w:hAnsi="Arial" w:cs="Arial"/>
          <w:iCs/>
        </w:rPr>
        <w:t xml:space="preserve"> de 202</w:t>
      </w:r>
      <w:r w:rsidR="00470500">
        <w:rPr>
          <w:rFonts w:ascii="Arial" w:hAnsi="Arial" w:cs="Arial"/>
          <w:iCs/>
        </w:rPr>
        <w:t>2</w:t>
      </w:r>
    </w:p>
    <w:p w14:paraId="7736F7ED" w14:textId="1721F070" w:rsidR="003A5761" w:rsidRDefault="003A5761" w:rsidP="003C0677">
      <w:pPr>
        <w:spacing w:after="0" w:line="360" w:lineRule="auto"/>
        <w:jc w:val="center"/>
        <w:rPr>
          <w:rFonts w:ascii="Arial" w:hAnsi="Arial" w:cs="Arial"/>
          <w:iCs/>
        </w:rPr>
      </w:pPr>
    </w:p>
    <w:p w14:paraId="0C11A413" w14:textId="77777777" w:rsidR="003C0677" w:rsidRPr="00891FF6" w:rsidRDefault="003C0677" w:rsidP="003C0677">
      <w:pPr>
        <w:spacing w:after="0" w:line="360" w:lineRule="auto"/>
        <w:jc w:val="center"/>
        <w:rPr>
          <w:rFonts w:ascii="Arial" w:hAnsi="Arial" w:cs="Arial"/>
          <w:iCs/>
        </w:rPr>
      </w:pPr>
    </w:p>
    <w:p w14:paraId="545BFEE6" w14:textId="627773E3" w:rsidR="003A5761" w:rsidRPr="00891FF6" w:rsidRDefault="003A5761" w:rsidP="003C0677">
      <w:pPr>
        <w:spacing w:after="0" w:line="240" w:lineRule="auto"/>
        <w:jc w:val="center"/>
        <w:rPr>
          <w:rFonts w:ascii="Arial" w:hAnsi="Arial" w:cs="Arial"/>
        </w:rPr>
      </w:pPr>
      <w:r w:rsidRPr="00891FF6">
        <w:rPr>
          <w:rFonts w:ascii="Arial" w:hAnsi="Arial" w:cs="Arial"/>
        </w:rPr>
        <w:t>_____________________________________</w:t>
      </w:r>
    </w:p>
    <w:p w14:paraId="47BD32A8" w14:textId="77777777" w:rsidR="003C0677" w:rsidRDefault="003C0677" w:rsidP="003C0677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FELIPE MARQUES DA SILVA</w:t>
      </w:r>
    </w:p>
    <w:p w14:paraId="4BA2BEF4" w14:textId="77777777" w:rsidR="003C0677" w:rsidRDefault="003C0677" w:rsidP="003C0677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Secretário Municipal de Obras</w:t>
      </w:r>
    </w:p>
    <w:bookmarkEnd w:id="0"/>
    <w:sectPr w:rsidR="003C0677" w:rsidSect="00B728B5">
      <w:headerReference w:type="default" r:id="rId9"/>
      <w:footerReference w:type="default" r:id="rId10"/>
      <w:type w:val="continuous"/>
      <w:pgSz w:w="11906" w:h="16838"/>
      <w:pgMar w:top="1418" w:right="1701" w:bottom="1134" w:left="1701" w:header="425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357AF" w14:textId="77777777" w:rsidR="001A7EE1" w:rsidRDefault="001A7EE1">
      <w:pPr>
        <w:spacing w:after="0" w:line="240" w:lineRule="auto"/>
      </w:pPr>
      <w:r>
        <w:separator/>
      </w:r>
    </w:p>
  </w:endnote>
  <w:endnote w:type="continuationSeparator" w:id="0">
    <w:p w14:paraId="7FEA52D7" w14:textId="77777777" w:rsidR="001A7EE1" w:rsidRDefault="001A7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4185F" w14:textId="77777777" w:rsidR="00005FFB" w:rsidRPr="000731D8" w:rsidRDefault="00005FFB">
    <w:pPr>
      <w:pStyle w:val="Rodap"/>
      <w:jc w:val="right"/>
      <w:rPr>
        <w:rFonts w:ascii="Arial" w:hAnsi="Arial" w:cs="Arial"/>
        <w:sz w:val="18"/>
      </w:rPr>
    </w:pPr>
  </w:p>
  <w:p w14:paraId="56A7B3E6" w14:textId="77777777" w:rsidR="00005FFB" w:rsidRPr="000731D8" w:rsidRDefault="00005FFB">
    <w:pPr>
      <w:pStyle w:val="Rodap"/>
      <w:jc w:val="right"/>
      <w:rPr>
        <w:rFonts w:ascii="Arial" w:hAnsi="Arial" w:cs="Arial"/>
        <w:sz w:val="24"/>
      </w:rPr>
    </w:pPr>
    <w:r w:rsidRPr="000731D8">
      <w:rPr>
        <w:rFonts w:ascii="Arial" w:hAnsi="Arial" w:cs="Arial"/>
        <w:sz w:val="18"/>
      </w:rPr>
      <w:t xml:space="preserve">Página </w:t>
    </w:r>
    <w:r w:rsidRPr="000731D8">
      <w:rPr>
        <w:rFonts w:ascii="Arial" w:hAnsi="Arial" w:cs="Arial"/>
        <w:b/>
        <w:bCs/>
        <w:sz w:val="18"/>
        <w:szCs w:val="24"/>
      </w:rPr>
      <w:fldChar w:fldCharType="begin"/>
    </w:r>
    <w:r w:rsidRPr="000731D8">
      <w:rPr>
        <w:rFonts w:ascii="Arial" w:hAnsi="Arial" w:cs="Arial"/>
        <w:sz w:val="24"/>
      </w:rPr>
      <w:instrText>PAGE</w:instrText>
    </w:r>
    <w:r w:rsidRPr="000731D8">
      <w:rPr>
        <w:rFonts w:ascii="Arial" w:hAnsi="Arial" w:cs="Arial"/>
        <w:sz w:val="24"/>
      </w:rPr>
      <w:fldChar w:fldCharType="separate"/>
    </w:r>
    <w:r>
      <w:rPr>
        <w:rFonts w:ascii="Arial" w:hAnsi="Arial" w:cs="Arial"/>
        <w:noProof/>
        <w:sz w:val="24"/>
      </w:rPr>
      <w:t>9</w:t>
    </w:r>
    <w:r w:rsidRPr="000731D8">
      <w:rPr>
        <w:rFonts w:ascii="Arial" w:hAnsi="Arial" w:cs="Arial"/>
        <w:sz w:val="24"/>
      </w:rPr>
      <w:fldChar w:fldCharType="end"/>
    </w:r>
    <w:r w:rsidRPr="000731D8">
      <w:rPr>
        <w:rFonts w:ascii="Arial" w:hAnsi="Arial" w:cs="Arial"/>
        <w:sz w:val="18"/>
      </w:rPr>
      <w:t xml:space="preserve"> de </w:t>
    </w:r>
    <w:r w:rsidRPr="000731D8">
      <w:rPr>
        <w:rFonts w:ascii="Arial" w:hAnsi="Arial" w:cs="Arial"/>
        <w:b/>
        <w:bCs/>
        <w:sz w:val="18"/>
        <w:szCs w:val="24"/>
      </w:rPr>
      <w:fldChar w:fldCharType="begin"/>
    </w:r>
    <w:r w:rsidRPr="000731D8">
      <w:rPr>
        <w:rFonts w:ascii="Arial" w:hAnsi="Arial" w:cs="Arial"/>
        <w:sz w:val="24"/>
      </w:rPr>
      <w:instrText>NUMPAGES</w:instrText>
    </w:r>
    <w:r w:rsidRPr="000731D8">
      <w:rPr>
        <w:rFonts w:ascii="Arial" w:hAnsi="Arial" w:cs="Arial"/>
        <w:sz w:val="24"/>
      </w:rPr>
      <w:fldChar w:fldCharType="separate"/>
    </w:r>
    <w:r>
      <w:rPr>
        <w:rFonts w:ascii="Arial" w:hAnsi="Arial" w:cs="Arial"/>
        <w:noProof/>
        <w:sz w:val="24"/>
      </w:rPr>
      <w:t>9</w:t>
    </w:r>
    <w:r w:rsidRPr="000731D8">
      <w:rPr>
        <w:rFonts w:ascii="Arial" w:hAnsi="Arial" w:cs="Arial"/>
        <w:sz w:val="24"/>
      </w:rPr>
      <w:fldChar w:fldCharType="end"/>
    </w:r>
  </w:p>
  <w:p w14:paraId="790540EF" w14:textId="77777777" w:rsidR="00005FFB" w:rsidRDefault="00005F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A1710" w14:textId="77777777" w:rsidR="001A7EE1" w:rsidRDefault="001A7EE1">
      <w:pPr>
        <w:spacing w:after="0" w:line="240" w:lineRule="auto"/>
      </w:pPr>
      <w:r>
        <w:separator/>
      </w:r>
    </w:p>
  </w:footnote>
  <w:footnote w:type="continuationSeparator" w:id="0">
    <w:p w14:paraId="7DD95F8C" w14:textId="77777777" w:rsidR="001A7EE1" w:rsidRDefault="001A7E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A315A" w14:textId="628D3869" w:rsidR="00005FFB" w:rsidRDefault="00005FFB" w:rsidP="00B728B5">
    <w:pPr>
      <w:pStyle w:val="Cabealho"/>
      <w:jc w:val="right"/>
    </w:pPr>
  </w:p>
  <w:p w14:paraId="6A92A1A1" w14:textId="77777777" w:rsidR="00005FFB" w:rsidRDefault="00005FF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80118"/>
    <w:multiLevelType w:val="hybridMultilevel"/>
    <w:tmpl w:val="4CE097BC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 w15:restartNumberingAfterBreak="0">
    <w:nsid w:val="12A0306E"/>
    <w:multiLevelType w:val="hybridMultilevel"/>
    <w:tmpl w:val="2C0AFBD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B06D32"/>
    <w:multiLevelType w:val="multilevel"/>
    <w:tmpl w:val="E700693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1F7E59CE"/>
    <w:multiLevelType w:val="hybridMultilevel"/>
    <w:tmpl w:val="F8C097E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036721F"/>
    <w:multiLevelType w:val="hybridMultilevel"/>
    <w:tmpl w:val="B78E491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C6965EC"/>
    <w:multiLevelType w:val="multilevel"/>
    <w:tmpl w:val="14DEE3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sz w:val="26"/>
        <w:szCs w:val="26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sz w:val="26"/>
        <w:szCs w:val="26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sz w:val="26"/>
        <w:szCs w:val="26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sz w:val="26"/>
        <w:szCs w:val="26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sz w:val="26"/>
        <w:szCs w:val="26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sz w:val="26"/>
        <w:szCs w:val="26"/>
      </w:rPr>
    </w:lvl>
  </w:abstractNum>
  <w:abstractNum w:abstractNumId="6" w15:restartNumberingAfterBreak="0">
    <w:nsid w:val="397F6E6C"/>
    <w:multiLevelType w:val="hybridMultilevel"/>
    <w:tmpl w:val="C93EE49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AC15097"/>
    <w:multiLevelType w:val="hybridMultilevel"/>
    <w:tmpl w:val="D02EF37A"/>
    <w:lvl w:ilvl="0" w:tplc="CCC8C0D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547134"/>
    <w:multiLevelType w:val="hybridMultilevel"/>
    <w:tmpl w:val="72107480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63D65C0B"/>
    <w:multiLevelType w:val="hybridMultilevel"/>
    <w:tmpl w:val="A292362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494446016">
    <w:abstractNumId w:val="5"/>
  </w:num>
  <w:num w:numId="2" w16cid:durableId="1301308835">
    <w:abstractNumId w:val="2"/>
  </w:num>
  <w:num w:numId="3" w16cid:durableId="1383481780">
    <w:abstractNumId w:val="6"/>
  </w:num>
  <w:num w:numId="4" w16cid:durableId="1260524309">
    <w:abstractNumId w:val="3"/>
  </w:num>
  <w:num w:numId="5" w16cid:durableId="996154968">
    <w:abstractNumId w:val="1"/>
  </w:num>
  <w:num w:numId="6" w16cid:durableId="1688753188">
    <w:abstractNumId w:val="0"/>
  </w:num>
  <w:num w:numId="7" w16cid:durableId="1914470093">
    <w:abstractNumId w:val="9"/>
  </w:num>
  <w:num w:numId="8" w16cid:durableId="203061037">
    <w:abstractNumId w:val="4"/>
  </w:num>
  <w:num w:numId="9" w16cid:durableId="1722290294">
    <w:abstractNumId w:val="8"/>
  </w:num>
  <w:num w:numId="10" w16cid:durableId="31773255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s-ES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137"/>
    <w:rsid w:val="00005FFB"/>
    <w:rsid w:val="00012BCA"/>
    <w:rsid w:val="000277CA"/>
    <w:rsid w:val="00031CBD"/>
    <w:rsid w:val="00050BFE"/>
    <w:rsid w:val="00066897"/>
    <w:rsid w:val="00071009"/>
    <w:rsid w:val="000731D8"/>
    <w:rsid w:val="000D1B59"/>
    <w:rsid w:val="000D2208"/>
    <w:rsid w:val="001024D0"/>
    <w:rsid w:val="00121D58"/>
    <w:rsid w:val="001360C1"/>
    <w:rsid w:val="00140B86"/>
    <w:rsid w:val="00146D16"/>
    <w:rsid w:val="001626F6"/>
    <w:rsid w:val="00166002"/>
    <w:rsid w:val="00174B7B"/>
    <w:rsid w:val="00174F39"/>
    <w:rsid w:val="00180092"/>
    <w:rsid w:val="00193F96"/>
    <w:rsid w:val="001A7EE1"/>
    <w:rsid w:val="001C3354"/>
    <w:rsid w:val="001C3F17"/>
    <w:rsid w:val="001E136B"/>
    <w:rsid w:val="001E56FC"/>
    <w:rsid w:val="001E5AF8"/>
    <w:rsid w:val="001F0115"/>
    <w:rsid w:val="002102EA"/>
    <w:rsid w:val="00230977"/>
    <w:rsid w:val="00231DBC"/>
    <w:rsid w:val="00247F96"/>
    <w:rsid w:val="002633F6"/>
    <w:rsid w:val="002A0590"/>
    <w:rsid w:val="002C1FF7"/>
    <w:rsid w:val="002E05F8"/>
    <w:rsid w:val="002E36C4"/>
    <w:rsid w:val="002E7160"/>
    <w:rsid w:val="00307D97"/>
    <w:rsid w:val="003144B9"/>
    <w:rsid w:val="00324D93"/>
    <w:rsid w:val="003325F5"/>
    <w:rsid w:val="00346FEB"/>
    <w:rsid w:val="00376EFD"/>
    <w:rsid w:val="00381745"/>
    <w:rsid w:val="00382A15"/>
    <w:rsid w:val="003916B0"/>
    <w:rsid w:val="003A5761"/>
    <w:rsid w:val="003C0677"/>
    <w:rsid w:val="003D284B"/>
    <w:rsid w:val="003D674C"/>
    <w:rsid w:val="003E03AA"/>
    <w:rsid w:val="003E230D"/>
    <w:rsid w:val="003F3B28"/>
    <w:rsid w:val="004157C4"/>
    <w:rsid w:val="004243C3"/>
    <w:rsid w:val="004304E4"/>
    <w:rsid w:val="0044294A"/>
    <w:rsid w:val="0044438D"/>
    <w:rsid w:val="004516EC"/>
    <w:rsid w:val="00470500"/>
    <w:rsid w:val="00477FEA"/>
    <w:rsid w:val="00485889"/>
    <w:rsid w:val="004D3049"/>
    <w:rsid w:val="004E4C62"/>
    <w:rsid w:val="00521F85"/>
    <w:rsid w:val="00557D97"/>
    <w:rsid w:val="00564A61"/>
    <w:rsid w:val="0058105A"/>
    <w:rsid w:val="0058186C"/>
    <w:rsid w:val="00595441"/>
    <w:rsid w:val="005D6006"/>
    <w:rsid w:val="006131B0"/>
    <w:rsid w:val="00656584"/>
    <w:rsid w:val="006727A8"/>
    <w:rsid w:val="00693788"/>
    <w:rsid w:val="00694BFD"/>
    <w:rsid w:val="006B0C69"/>
    <w:rsid w:val="006B70B3"/>
    <w:rsid w:val="006C3999"/>
    <w:rsid w:val="006F7A30"/>
    <w:rsid w:val="00711B5F"/>
    <w:rsid w:val="00731D62"/>
    <w:rsid w:val="00733E72"/>
    <w:rsid w:val="00750921"/>
    <w:rsid w:val="00776033"/>
    <w:rsid w:val="007776FB"/>
    <w:rsid w:val="007830F8"/>
    <w:rsid w:val="00783CF5"/>
    <w:rsid w:val="00786775"/>
    <w:rsid w:val="007A4631"/>
    <w:rsid w:val="007A782E"/>
    <w:rsid w:val="007D1CE0"/>
    <w:rsid w:val="007D3B1D"/>
    <w:rsid w:val="007E22CE"/>
    <w:rsid w:val="007E3C3C"/>
    <w:rsid w:val="00802B0A"/>
    <w:rsid w:val="008454AB"/>
    <w:rsid w:val="00870CB2"/>
    <w:rsid w:val="00891FF6"/>
    <w:rsid w:val="008A37F3"/>
    <w:rsid w:val="008A59E1"/>
    <w:rsid w:val="008B1483"/>
    <w:rsid w:val="008B1E22"/>
    <w:rsid w:val="008B7719"/>
    <w:rsid w:val="008D476D"/>
    <w:rsid w:val="008E2BBE"/>
    <w:rsid w:val="008F1EBE"/>
    <w:rsid w:val="008F255A"/>
    <w:rsid w:val="008F7888"/>
    <w:rsid w:val="0091259B"/>
    <w:rsid w:val="0093759B"/>
    <w:rsid w:val="009632F0"/>
    <w:rsid w:val="00977ABC"/>
    <w:rsid w:val="00996137"/>
    <w:rsid w:val="009A2CA1"/>
    <w:rsid w:val="009C241E"/>
    <w:rsid w:val="009C4C14"/>
    <w:rsid w:val="009D08DA"/>
    <w:rsid w:val="009D53D3"/>
    <w:rsid w:val="009D733A"/>
    <w:rsid w:val="009D7786"/>
    <w:rsid w:val="00A00639"/>
    <w:rsid w:val="00A205E2"/>
    <w:rsid w:val="00A23DE5"/>
    <w:rsid w:val="00A25557"/>
    <w:rsid w:val="00A4727B"/>
    <w:rsid w:val="00A57C20"/>
    <w:rsid w:val="00A84200"/>
    <w:rsid w:val="00A93D11"/>
    <w:rsid w:val="00AA2C8E"/>
    <w:rsid w:val="00AA5EF3"/>
    <w:rsid w:val="00AE4C06"/>
    <w:rsid w:val="00AF016F"/>
    <w:rsid w:val="00B36D91"/>
    <w:rsid w:val="00B37C1A"/>
    <w:rsid w:val="00B41EA5"/>
    <w:rsid w:val="00B47212"/>
    <w:rsid w:val="00B501FC"/>
    <w:rsid w:val="00B62997"/>
    <w:rsid w:val="00B728B5"/>
    <w:rsid w:val="00BA5806"/>
    <w:rsid w:val="00BD74B7"/>
    <w:rsid w:val="00BF2698"/>
    <w:rsid w:val="00C209E2"/>
    <w:rsid w:val="00C36A1A"/>
    <w:rsid w:val="00C44975"/>
    <w:rsid w:val="00C46A84"/>
    <w:rsid w:val="00C5303E"/>
    <w:rsid w:val="00C67162"/>
    <w:rsid w:val="00C820FD"/>
    <w:rsid w:val="00CA3D1C"/>
    <w:rsid w:val="00CB5226"/>
    <w:rsid w:val="00CC58BA"/>
    <w:rsid w:val="00CD5626"/>
    <w:rsid w:val="00CE17DB"/>
    <w:rsid w:val="00CE4F3D"/>
    <w:rsid w:val="00CF6C90"/>
    <w:rsid w:val="00D02D43"/>
    <w:rsid w:val="00D36D35"/>
    <w:rsid w:val="00D60C77"/>
    <w:rsid w:val="00D74595"/>
    <w:rsid w:val="00DD54BB"/>
    <w:rsid w:val="00DD7831"/>
    <w:rsid w:val="00DE3212"/>
    <w:rsid w:val="00DE643E"/>
    <w:rsid w:val="00E01A74"/>
    <w:rsid w:val="00E07452"/>
    <w:rsid w:val="00E22CA9"/>
    <w:rsid w:val="00E2788E"/>
    <w:rsid w:val="00E310E4"/>
    <w:rsid w:val="00E42328"/>
    <w:rsid w:val="00E4260C"/>
    <w:rsid w:val="00E42F74"/>
    <w:rsid w:val="00E56C04"/>
    <w:rsid w:val="00EA3085"/>
    <w:rsid w:val="00EA315C"/>
    <w:rsid w:val="00EF4585"/>
    <w:rsid w:val="00F02631"/>
    <w:rsid w:val="00F06272"/>
    <w:rsid w:val="00F06BB1"/>
    <w:rsid w:val="00F111F7"/>
    <w:rsid w:val="00F11A5F"/>
    <w:rsid w:val="00F17DD2"/>
    <w:rsid w:val="00F4405B"/>
    <w:rsid w:val="00F45045"/>
    <w:rsid w:val="00F51693"/>
    <w:rsid w:val="00F57F32"/>
    <w:rsid w:val="00F71C15"/>
    <w:rsid w:val="00F81ABF"/>
    <w:rsid w:val="00F834C9"/>
    <w:rsid w:val="00FA235B"/>
    <w:rsid w:val="00FA7447"/>
    <w:rsid w:val="00FB782F"/>
    <w:rsid w:val="00FD20B8"/>
    <w:rsid w:val="00FE148B"/>
    <w:rsid w:val="00FF1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6385"/>
    <o:shapelayout v:ext="edit">
      <o:idmap v:ext="edit" data="1"/>
    </o:shapelayout>
  </w:shapeDefaults>
  <w:decimalSymbol w:val=","/>
  <w:listSeparator w:val=";"/>
  <w14:docId w14:val="1D4AC268"/>
  <w15:docId w15:val="{98D9E419-B056-4C0F-A895-C7F8D88F8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paragraph" w:styleId="Ttulo8">
    <w:name w:val="heading 8"/>
    <w:basedOn w:val="Normal"/>
    <w:link w:val="Ttulo8Char"/>
    <w:uiPriority w:val="1"/>
    <w:qFormat/>
    <w:rsid w:val="0044438D"/>
    <w:pPr>
      <w:widowControl w:val="0"/>
      <w:autoSpaceDE w:val="0"/>
      <w:autoSpaceDN w:val="0"/>
      <w:spacing w:after="0" w:line="240" w:lineRule="auto"/>
      <w:ind w:left="809" w:hanging="632"/>
      <w:outlineLvl w:val="7"/>
    </w:pPr>
    <w:rPr>
      <w:rFonts w:ascii="Times New Roman" w:eastAsia="Times New Roman" w:hAnsi="Times New Roman" w:cs="Times New Roman"/>
      <w:b/>
      <w:bCs/>
      <w:sz w:val="28"/>
      <w:szCs w:val="28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qFormat/>
    <w:rsid w:val="00D14698"/>
  </w:style>
  <w:style w:type="character" w:customStyle="1" w:styleId="RodapChar">
    <w:name w:val="Rodapé Char"/>
    <w:basedOn w:val="Fontepargpadro"/>
    <w:link w:val="Rodap"/>
    <w:uiPriority w:val="99"/>
    <w:qFormat/>
    <w:rsid w:val="00D14698"/>
  </w:style>
  <w:style w:type="character" w:styleId="Nmerodepgina">
    <w:name w:val="page number"/>
    <w:basedOn w:val="Fontepargpadro"/>
    <w:qFormat/>
    <w:rsid w:val="00D14698"/>
  </w:style>
  <w:style w:type="character" w:customStyle="1" w:styleId="LinkdaInternet">
    <w:name w:val="Link da Internet"/>
    <w:basedOn w:val="Fontepargpadro"/>
    <w:uiPriority w:val="99"/>
    <w:unhideWhenUsed/>
    <w:rsid w:val="00301B7B"/>
    <w:rPr>
      <w:color w:val="0563C1" w:themeColor="hyperlink"/>
      <w:u w:val="single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597728"/>
    <w:rPr>
      <w:rFonts w:ascii="Segoe UI" w:hAnsi="Segoe UI" w:cs="Segoe UI"/>
      <w:sz w:val="18"/>
      <w:szCs w:val="18"/>
    </w:rPr>
  </w:style>
  <w:style w:type="character" w:customStyle="1" w:styleId="WW8Num2z0">
    <w:name w:val="WW8Num2z0"/>
    <w:qFormat/>
    <w:rPr>
      <w:rFonts w:ascii="Arial" w:hAnsi="Arial" w:cs="Arial"/>
      <w:b/>
      <w:sz w:val="26"/>
      <w:szCs w:val="26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Cabealho">
    <w:name w:val="header"/>
    <w:basedOn w:val="Normal"/>
    <w:link w:val="CabealhoChar"/>
    <w:unhideWhenUsed/>
    <w:rsid w:val="00D14698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D14698"/>
    <w:pPr>
      <w:tabs>
        <w:tab w:val="center" w:pos="4252"/>
        <w:tab w:val="right" w:pos="8504"/>
      </w:tabs>
      <w:spacing w:after="0" w:line="240" w:lineRule="auto"/>
    </w:pPr>
  </w:style>
  <w:style w:type="paragraph" w:styleId="PargrafodaLista">
    <w:name w:val="List Paragraph"/>
    <w:basedOn w:val="Normal"/>
    <w:uiPriority w:val="34"/>
    <w:qFormat/>
    <w:rsid w:val="00D14698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597728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Recuodecorpodetexto">
    <w:name w:val="Body Text Indent"/>
    <w:basedOn w:val="Normal"/>
    <w:link w:val="RecuodecorpodetextoChar"/>
    <w:pPr>
      <w:spacing w:line="360" w:lineRule="auto"/>
      <w:ind w:firstLine="708"/>
    </w:pPr>
    <w:rPr>
      <w:rFonts w:ascii="Times New Roman" w:hAnsi="Times New Roman" w:cs="Times New Roman"/>
      <w:sz w:val="20"/>
    </w:rPr>
  </w:style>
  <w:style w:type="paragraph" w:customStyle="1" w:styleId="Normal0">
    <w:name w:val="Normal 0"/>
    <w:basedOn w:val="Normal"/>
    <w:qFormat/>
    <w:pPr>
      <w:jc w:val="both"/>
    </w:pPr>
    <w:rPr>
      <w:rFonts w:ascii="Arial" w:hAnsi="Arial" w:cs="Arial"/>
    </w:rPr>
  </w:style>
  <w:style w:type="numbering" w:customStyle="1" w:styleId="WW8Num2">
    <w:name w:val="WW8Num2"/>
    <w:qFormat/>
  </w:style>
  <w:style w:type="table" w:styleId="Tabelacomgrade">
    <w:name w:val="Table Grid"/>
    <w:basedOn w:val="Tabelanormal"/>
    <w:uiPriority w:val="39"/>
    <w:rsid w:val="005977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EspaoReservado">
    <w:name w:val="Placeholder Text"/>
    <w:basedOn w:val="Fontepargpadro"/>
    <w:uiPriority w:val="99"/>
    <w:semiHidden/>
    <w:rsid w:val="001360C1"/>
    <w:rPr>
      <w:color w:val="808080"/>
    </w:rPr>
  </w:style>
  <w:style w:type="character" w:customStyle="1" w:styleId="RecuodecorpodetextoChar">
    <w:name w:val="Recuo de corpo de texto Char"/>
    <w:basedOn w:val="Fontepargpadro"/>
    <w:link w:val="Recuodecorpodetexto"/>
    <w:rsid w:val="00EA315C"/>
    <w:rPr>
      <w:rFonts w:ascii="Times New Roman" w:hAnsi="Times New Roman" w:cs="Times New Roman"/>
      <w:sz w:val="20"/>
    </w:rPr>
  </w:style>
  <w:style w:type="character" w:customStyle="1" w:styleId="Ttulo8Char">
    <w:name w:val="Título 8 Char"/>
    <w:basedOn w:val="Fontepargpadro"/>
    <w:link w:val="Ttulo8"/>
    <w:uiPriority w:val="1"/>
    <w:rsid w:val="0044438D"/>
    <w:rPr>
      <w:rFonts w:ascii="Times New Roman" w:eastAsia="Times New Roman" w:hAnsi="Times New Roman" w:cs="Times New Roman"/>
      <w:b/>
      <w:bCs/>
      <w:sz w:val="28"/>
      <w:szCs w:val="2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10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E800A-F4DB-40C8-9C19-FB558711E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8</Pages>
  <Words>1878</Words>
  <Characters>10142</Characters>
  <Application>Microsoft Office Word</Application>
  <DocSecurity>0</DocSecurity>
  <Lines>84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 schin</dc:creator>
  <cp:keywords/>
  <dc:description/>
  <cp:lastModifiedBy>User</cp:lastModifiedBy>
  <cp:revision>9</cp:revision>
  <cp:lastPrinted>2022-03-04T17:07:00Z</cp:lastPrinted>
  <dcterms:created xsi:type="dcterms:W3CDTF">2022-01-31T14:28:00Z</dcterms:created>
  <dcterms:modified xsi:type="dcterms:W3CDTF">2022-08-08T13:46:00Z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